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564"/>
        <w:tblW w:w="14709" w:type="dxa"/>
        <w:tblLayout w:type="fixed"/>
        <w:tblLook w:val="04A0" w:firstRow="1" w:lastRow="0" w:firstColumn="1" w:lastColumn="0" w:noHBand="0" w:noVBand="1"/>
      </w:tblPr>
      <w:tblGrid>
        <w:gridCol w:w="2063"/>
        <w:gridCol w:w="2298"/>
        <w:gridCol w:w="56"/>
        <w:gridCol w:w="2354"/>
        <w:gridCol w:w="1842"/>
        <w:gridCol w:w="29"/>
        <w:gridCol w:w="2082"/>
        <w:gridCol w:w="1992"/>
        <w:gridCol w:w="8"/>
        <w:gridCol w:w="1985"/>
      </w:tblGrid>
      <w:tr w:rsidR="008A3404" w:rsidRPr="00540670" w:rsidTr="00A516AA">
        <w:tc>
          <w:tcPr>
            <w:tcW w:w="2063" w:type="dxa"/>
          </w:tcPr>
          <w:p w:rsidR="008A3404" w:rsidRPr="00A516AA" w:rsidRDefault="008A3404" w:rsidP="001504B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4708" w:type="dxa"/>
            <w:gridSpan w:val="3"/>
            <w:shd w:val="clear" w:color="auto" w:fill="FDE9D9" w:themeFill="accent6" w:themeFillTint="33"/>
          </w:tcPr>
          <w:p w:rsidR="008A3404" w:rsidRPr="00A516AA" w:rsidRDefault="008A3404" w:rsidP="001504B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AUTUMN</w:t>
            </w:r>
          </w:p>
        </w:tc>
        <w:tc>
          <w:tcPr>
            <w:tcW w:w="3953" w:type="dxa"/>
            <w:gridSpan w:val="3"/>
            <w:shd w:val="clear" w:color="auto" w:fill="EAF1DD" w:themeFill="accent3" w:themeFillTint="33"/>
          </w:tcPr>
          <w:p w:rsidR="008A3404" w:rsidRPr="00A516AA" w:rsidRDefault="008A3404" w:rsidP="001504B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SPRING</w:t>
            </w:r>
          </w:p>
        </w:tc>
        <w:tc>
          <w:tcPr>
            <w:tcW w:w="3985" w:type="dxa"/>
            <w:gridSpan w:val="3"/>
            <w:shd w:val="clear" w:color="auto" w:fill="FFFFCC"/>
          </w:tcPr>
          <w:p w:rsidR="008A3404" w:rsidRPr="00A516AA" w:rsidRDefault="008A3404" w:rsidP="001504B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SUMMER</w:t>
            </w:r>
          </w:p>
        </w:tc>
      </w:tr>
      <w:tr w:rsidR="00BE43E5" w:rsidRPr="00540670" w:rsidTr="00927B5A">
        <w:tc>
          <w:tcPr>
            <w:tcW w:w="2063" w:type="dxa"/>
          </w:tcPr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Subject Area</w:t>
            </w:r>
          </w:p>
        </w:tc>
        <w:tc>
          <w:tcPr>
            <w:tcW w:w="2354" w:type="dxa"/>
            <w:gridSpan w:val="2"/>
            <w:shd w:val="clear" w:color="auto" w:fill="FDE9D9" w:themeFill="accent6" w:themeFillTint="33"/>
          </w:tcPr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Autumn 1</w:t>
            </w:r>
            <w:r w:rsidRPr="00A516AA">
              <w:rPr>
                <w:rFonts w:ascii="ABC font" w:hAnsi="ABC font"/>
                <w:b/>
                <w:u w:val="single"/>
                <w:vertAlign w:val="superscript"/>
              </w:rPr>
              <w:t>st</w:t>
            </w:r>
            <w:r w:rsidRPr="00A516AA">
              <w:rPr>
                <w:rFonts w:ascii="ABC font" w:hAnsi="ABC font"/>
                <w:b/>
                <w:u w:val="single"/>
              </w:rPr>
              <w:t xml:space="preserve"> Half</w:t>
            </w:r>
          </w:p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(7 weeks)</w:t>
            </w:r>
          </w:p>
        </w:tc>
        <w:tc>
          <w:tcPr>
            <w:tcW w:w="2354" w:type="dxa"/>
            <w:shd w:val="clear" w:color="auto" w:fill="FDE9D9" w:themeFill="accent6" w:themeFillTint="33"/>
          </w:tcPr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Autumn 2</w:t>
            </w:r>
            <w:r w:rsidRPr="00A516AA">
              <w:rPr>
                <w:rFonts w:ascii="ABC font" w:hAnsi="ABC font"/>
                <w:b/>
                <w:u w:val="single"/>
                <w:vertAlign w:val="superscript"/>
              </w:rPr>
              <w:t>nd</w:t>
            </w:r>
            <w:r w:rsidRPr="00A516AA">
              <w:rPr>
                <w:rFonts w:ascii="ABC font" w:hAnsi="ABC font"/>
                <w:b/>
                <w:u w:val="single"/>
              </w:rPr>
              <w:t xml:space="preserve"> Half</w:t>
            </w:r>
          </w:p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(8 weeks)</w:t>
            </w:r>
          </w:p>
        </w:tc>
        <w:tc>
          <w:tcPr>
            <w:tcW w:w="1871" w:type="dxa"/>
            <w:gridSpan w:val="2"/>
            <w:shd w:val="clear" w:color="auto" w:fill="EAF1DD" w:themeFill="accent3" w:themeFillTint="33"/>
          </w:tcPr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Spring 1</w:t>
            </w:r>
            <w:r w:rsidRPr="00A516AA">
              <w:rPr>
                <w:rFonts w:ascii="ABC font" w:hAnsi="ABC font"/>
                <w:b/>
                <w:u w:val="single"/>
                <w:vertAlign w:val="superscript"/>
              </w:rPr>
              <w:t>st</w:t>
            </w:r>
            <w:r w:rsidRPr="00A516AA">
              <w:rPr>
                <w:rFonts w:ascii="ABC font" w:hAnsi="ABC font"/>
                <w:b/>
                <w:u w:val="single"/>
              </w:rPr>
              <w:t xml:space="preserve"> half</w:t>
            </w:r>
          </w:p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(6weeks)</w:t>
            </w:r>
          </w:p>
        </w:tc>
        <w:tc>
          <w:tcPr>
            <w:tcW w:w="2082" w:type="dxa"/>
            <w:shd w:val="clear" w:color="auto" w:fill="EAF1DD" w:themeFill="accent3" w:themeFillTint="33"/>
          </w:tcPr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Spring 2</w:t>
            </w:r>
            <w:r w:rsidRPr="00A516AA">
              <w:rPr>
                <w:rFonts w:ascii="ABC font" w:hAnsi="ABC font"/>
                <w:b/>
                <w:u w:val="single"/>
                <w:vertAlign w:val="superscript"/>
              </w:rPr>
              <w:t>nd</w:t>
            </w:r>
            <w:r w:rsidRPr="00A516AA">
              <w:rPr>
                <w:rFonts w:ascii="ABC font" w:hAnsi="ABC font"/>
                <w:b/>
                <w:u w:val="single"/>
              </w:rPr>
              <w:t xml:space="preserve"> Half</w:t>
            </w:r>
          </w:p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(5 weeks)</w:t>
            </w:r>
          </w:p>
        </w:tc>
        <w:tc>
          <w:tcPr>
            <w:tcW w:w="1992" w:type="dxa"/>
            <w:shd w:val="clear" w:color="auto" w:fill="FFFFCC"/>
          </w:tcPr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Summer 1</w:t>
            </w:r>
            <w:r w:rsidRPr="00A516AA">
              <w:rPr>
                <w:rFonts w:ascii="ABC font" w:hAnsi="ABC font"/>
                <w:b/>
                <w:u w:val="single"/>
                <w:vertAlign w:val="superscript"/>
              </w:rPr>
              <w:t>st</w:t>
            </w:r>
            <w:r w:rsidRPr="00A516AA">
              <w:rPr>
                <w:rFonts w:ascii="ABC font" w:hAnsi="ABC font"/>
                <w:b/>
                <w:u w:val="single"/>
              </w:rPr>
              <w:t xml:space="preserve"> Half</w:t>
            </w:r>
          </w:p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(6 weeks)</w:t>
            </w:r>
          </w:p>
        </w:tc>
        <w:tc>
          <w:tcPr>
            <w:tcW w:w="1993" w:type="dxa"/>
            <w:gridSpan w:val="2"/>
            <w:shd w:val="clear" w:color="auto" w:fill="FFFFCC"/>
          </w:tcPr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Summer 2</w:t>
            </w:r>
            <w:r w:rsidRPr="00A516AA">
              <w:rPr>
                <w:rFonts w:ascii="ABC font" w:hAnsi="ABC font"/>
                <w:b/>
                <w:u w:val="single"/>
                <w:vertAlign w:val="superscript"/>
              </w:rPr>
              <w:t>nd</w:t>
            </w:r>
            <w:r w:rsidRPr="00A516AA">
              <w:rPr>
                <w:rFonts w:ascii="ABC font" w:hAnsi="ABC font"/>
                <w:b/>
                <w:u w:val="single"/>
              </w:rPr>
              <w:t xml:space="preserve"> Half</w:t>
            </w:r>
          </w:p>
          <w:p w:rsidR="00BE43E5" w:rsidRPr="00A516AA" w:rsidRDefault="00BE43E5" w:rsidP="00BE43E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(7 weeks)</w:t>
            </w:r>
          </w:p>
        </w:tc>
      </w:tr>
      <w:tr w:rsidR="00C21126" w:rsidRPr="00540670" w:rsidTr="00A516AA">
        <w:tc>
          <w:tcPr>
            <w:tcW w:w="2063" w:type="dxa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Significant Person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Michael Morpurgo</w:t>
            </w:r>
          </w:p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Neil Armstrong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Isaac Newton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Floella Benjamin</w:t>
            </w:r>
          </w:p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 xml:space="preserve"> Andy Warhol</w:t>
            </w: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David Attenborough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St George</w:t>
            </w:r>
          </w:p>
        </w:tc>
        <w:tc>
          <w:tcPr>
            <w:tcW w:w="1985" w:type="dxa"/>
            <w:shd w:val="clear" w:color="auto" w:fill="FFFFCC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Emmeline Pankhurst</w:t>
            </w:r>
          </w:p>
        </w:tc>
      </w:tr>
      <w:tr w:rsidR="00C21126" w:rsidRPr="00540670" w:rsidTr="00A516AA">
        <w:tc>
          <w:tcPr>
            <w:tcW w:w="2063" w:type="dxa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Locality Study/ specialist visitor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C21126" w:rsidRDefault="00C21126" w:rsidP="00C21126">
            <w:pPr>
              <w:jc w:val="center"/>
              <w:rPr>
                <w:rFonts w:ascii="ABC font" w:hAnsi="ABC font"/>
              </w:rPr>
            </w:pPr>
            <w:r w:rsidRPr="00A516AA">
              <w:rPr>
                <w:rFonts w:ascii="ABC font" w:hAnsi="ABC font"/>
              </w:rPr>
              <w:t>Recycling in the Lakes</w:t>
            </w:r>
          </w:p>
          <w:p w:rsidR="00927B5A" w:rsidRPr="00A516AA" w:rsidRDefault="00927B5A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Kendal Mountain Film Festival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C21126" w:rsidRDefault="00927B5A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Elf Run</w:t>
            </w:r>
          </w:p>
          <w:p w:rsidR="00927B5A" w:rsidRDefault="00927B5A" w:rsidP="00C21126">
            <w:pPr>
              <w:jc w:val="center"/>
              <w:rPr>
                <w:rFonts w:ascii="ABC font" w:hAnsi="ABC font"/>
              </w:rPr>
            </w:pPr>
          </w:p>
          <w:p w:rsidR="00927B5A" w:rsidRPr="00A516AA" w:rsidRDefault="00927B5A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Nursing Home Visit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C21126" w:rsidRPr="00A516AA" w:rsidRDefault="00050F50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Science Day</w:t>
            </w: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C21126" w:rsidRDefault="00050F50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River Kent</w:t>
            </w:r>
            <w:r w:rsidRPr="00A516AA">
              <w:rPr>
                <w:rFonts w:ascii="ABC font" w:hAnsi="ABC font"/>
              </w:rPr>
              <w:t>- Kendal Walk</w:t>
            </w:r>
          </w:p>
          <w:p w:rsidR="00C148FD" w:rsidRPr="00A516AA" w:rsidRDefault="00C148FD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Mass at Church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C21126" w:rsidRPr="00A516AA" w:rsidRDefault="00C148FD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Sports Day</w:t>
            </w:r>
          </w:p>
        </w:tc>
        <w:tc>
          <w:tcPr>
            <w:tcW w:w="1985" w:type="dxa"/>
            <w:shd w:val="clear" w:color="auto" w:fill="FFFFCC"/>
          </w:tcPr>
          <w:p w:rsidR="00C21126" w:rsidRDefault="00C148FD" w:rsidP="00C21126">
            <w:pPr>
              <w:jc w:val="center"/>
              <w:rPr>
                <w:rFonts w:ascii="ABC font" w:hAnsi="ABC font"/>
              </w:rPr>
            </w:pPr>
            <w:r>
              <w:rPr>
                <w:rFonts w:ascii="ABC font" w:hAnsi="ABC font"/>
              </w:rPr>
              <w:t>Residential Trip</w:t>
            </w:r>
            <w:r>
              <w:rPr>
                <w:rFonts w:ascii="ABC font" w:hAnsi="ABC font"/>
              </w:rPr>
              <w:t xml:space="preserve"> </w:t>
            </w:r>
          </w:p>
          <w:p w:rsidR="00050F50" w:rsidRPr="00A516AA" w:rsidRDefault="00050F50" w:rsidP="00C21126">
            <w:pPr>
              <w:jc w:val="center"/>
              <w:rPr>
                <w:rFonts w:ascii="ABC font" w:hAnsi="ABC font"/>
              </w:rPr>
            </w:pPr>
          </w:p>
        </w:tc>
      </w:tr>
      <w:tr w:rsidR="00C21126" w:rsidRPr="00540670" w:rsidTr="00A516AA">
        <w:tc>
          <w:tcPr>
            <w:tcW w:w="2063" w:type="dxa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National and whole school events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05/09-  International Day of Charity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09/09-  International First Aid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15/09- International Day of Democracy.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16/09-01/10- 1st British Food Fortnight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18/09- Jeans for Genes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21/09- 21st International Day of Peace the world.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21/09- World Gratitude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23/09- International Day of Sign Languages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26/09- European Day of Languages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30/09- National Sporting Heritage Day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All OCT-  Black History Month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All OCT-The Big Draw Festival.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Oct- International Walk to School Month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lastRenderedPageBreak/>
              <w:t xml:space="preserve">02/10- World Habitat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04/10- World Animal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06/10- World Smile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10/10- World Homeless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10/10- World Mental Health Day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16/10-  World Food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16-22/10- Recycle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17/10- International Day for Eradication of Poverty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19/10- World Values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24/10- United Nations Day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lastRenderedPageBreak/>
              <w:t xml:space="preserve">05/11- Guy Fawkes Night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6th -12/11- UK Parliament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11/11-  Remembrance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12-19/11 Inter Faith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13/11 </w:t>
            </w:r>
            <w:r w:rsidRPr="00050F50">
              <w:rPr>
                <w:rFonts w:ascii="Arial" w:hAnsi="Arial" w:cs="Arial"/>
                <w:sz w:val="16"/>
              </w:rPr>
              <w:t>–</w:t>
            </w:r>
            <w:r w:rsidRPr="00050F50">
              <w:rPr>
                <w:rFonts w:ascii="ABC font" w:hAnsi="ABC font"/>
                <w:sz w:val="16"/>
              </w:rPr>
              <w:t xml:space="preserve"> 17th Anti-Bullying Week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13/11- Kindness Day UK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14/11- World Diabetes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16/11-  International Day of Tolerance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17/11 - Children In Need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19/11 </w:t>
            </w:r>
            <w:r w:rsidRPr="00050F50">
              <w:rPr>
                <w:rFonts w:ascii="Arial" w:hAnsi="Arial" w:cs="Arial"/>
                <w:sz w:val="16"/>
              </w:rPr>
              <w:t>–</w:t>
            </w:r>
            <w:r w:rsidRPr="00050F50">
              <w:rPr>
                <w:rFonts w:ascii="ABC font" w:hAnsi="ABC font"/>
                <w:sz w:val="16"/>
              </w:rPr>
              <w:t xml:space="preserve"> 25th Road Safety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02/12- International Day for Abolition of Slavery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2</w:t>
            </w:r>
            <w:r w:rsidRPr="00050F50">
              <w:rPr>
                <w:rFonts w:ascii="Arial" w:hAnsi="Arial" w:cs="Arial"/>
                <w:sz w:val="16"/>
              </w:rPr>
              <w:t>–</w:t>
            </w:r>
            <w:r w:rsidRPr="00050F50">
              <w:rPr>
                <w:rFonts w:ascii="ABC font" w:hAnsi="ABC font"/>
                <w:sz w:val="16"/>
              </w:rPr>
              <w:t xml:space="preserve"> 8/12- National Grief Awareness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03/12- International Day of People with Disabilities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07/12- Christmas Jumper Day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10/12- Human Rights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lastRenderedPageBreak/>
              <w:t xml:space="preserve">18/12- International Migrants Day 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lastRenderedPageBreak/>
              <w:t xml:space="preserve">04/01- World Braille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15/01- Martin Luther King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21/01- World Religion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27/01- Holocaust Memorial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29/01- RNLI SOS Day 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01/02- Time to Talk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5-11/02- Children’s Mental Health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06/02- Safer Internet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14-20/02- Random Acts of Kindness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21/02- International Mother Language Day </w:t>
            </w: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03/03- World Wildlife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08/03- International Women’s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16/03- Young Carers Action Day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21/03- International Day for Elimination of Racial Discrimination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02/03- World Water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All April- Stress Awareness Month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02/04- World Autism Awareness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07/04- World Health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15/04- World Art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22/04- Earth Day 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All May- Local and Community History Month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6-12/05- Deaf Awareness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13-19/05- Mental Health Awareness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15/05- International Day of Families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17/05- Endangered Species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20/05- World Bee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20-25/05-Walk to School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21/05- World Day for Cultural Diversity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28/05- World Hunger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01-07/06- Volunteers’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05/06- World Environment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08/06- World Ocean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lastRenderedPageBreak/>
              <w:t xml:space="preserve">10-14/06- Healthy Eating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16-22/06- World Refugee Week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21/06- World Music Day </w:t>
            </w:r>
          </w:p>
        </w:tc>
        <w:tc>
          <w:tcPr>
            <w:tcW w:w="1985" w:type="dxa"/>
            <w:shd w:val="clear" w:color="auto" w:fill="FFFFCC"/>
          </w:tcPr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lastRenderedPageBreak/>
              <w:t xml:space="preserve">11/07- World Population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>12/07- Malala Yousafzai’s Birthday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14/07- Emmeline Pankhurst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18/07- Nelson Mandela International Day </w:t>
            </w:r>
          </w:p>
          <w:p w:rsidR="00C21126" w:rsidRPr="00050F50" w:rsidRDefault="00C21126" w:rsidP="00CF39F5">
            <w:pPr>
              <w:pStyle w:val="ListParagraph"/>
              <w:numPr>
                <w:ilvl w:val="0"/>
                <w:numId w:val="14"/>
              </w:numPr>
              <w:rPr>
                <w:rFonts w:ascii="ABC font" w:hAnsi="ABC font"/>
                <w:sz w:val="16"/>
              </w:rPr>
            </w:pPr>
            <w:r w:rsidRPr="00050F50">
              <w:rPr>
                <w:rFonts w:ascii="ABC font" w:hAnsi="ABC font"/>
                <w:sz w:val="16"/>
              </w:rPr>
              <w:t xml:space="preserve">30/07- International Day of Friendship </w:t>
            </w:r>
          </w:p>
        </w:tc>
      </w:tr>
      <w:tr w:rsidR="00C148FD" w:rsidRPr="00540670" w:rsidTr="00A52974">
        <w:tc>
          <w:tcPr>
            <w:tcW w:w="2063" w:type="dxa"/>
          </w:tcPr>
          <w:p w:rsidR="00C148FD" w:rsidRPr="00A516AA" w:rsidRDefault="00C148FD" w:rsidP="00F90C0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Quality Texts</w:t>
            </w:r>
          </w:p>
          <w:p w:rsidR="00C148FD" w:rsidRPr="00A516AA" w:rsidRDefault="00C148FD" w:rsidP="00F90C0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color w:val="FF0000"/>
                <w:u w:val="single"/>
              </w:rPr>
              <w:t>Take one book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C148FD" w:rsidRDefault="00C148FD" w:rsidP="00F90C0A">
            <w:pPr>
              <w:jc w:val="center"/>
              <w:rPr>
                <w:rFonts w:ascii="Aptos" w:hAnsi="Aptos"/>
              </w:rPr>
            </w:pPr>
          </w:p>
          <w:p w:rsidR="00C148FD" w:rsidRDefault="00C148FD" w:rsidP="00F90C0A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350A12" wp14:editId="56D02A7B">
                  <wp:extent cx="1123950" cy="1685925"/>
                  <wp:effectExtent l="0" t="0" r="0" b="9525"/>
                  <wp:docPr id="1338651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65172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8FD" w:rsidRDefault="00C148FD" w:rsidP="00F90C0A">
            <w:pPr>
              <w:jc w:val="center"/>
              <w:rPr>
                <w:rFonts w:ascii="Aptos" w:hAnsi="Aptos"/>
              </w:rPr>
            </w:pPr>
          </w:p>
          <w:p w:rsidR="00C148FD" w:rsidRDefault="00C148FD" w:rsidP="00F90C0A">
            <w:pPr>
              <w:jc w:val="center"/>
              <w:rPr>
                <w:rFonts w:ascii="Aptos" w:hAnsi="Aptos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C148FD" w:rsidRDefault="00C148FD" w:rsidP="00F90C0A">
            <w:pPr>
              <w:jc w:val="center"/>
              <w:rPr>
                <w:rFonts w:ascii="Aptos" w:hAnsi="Aptos"/>
              </w:rPr>
            </w:pPr>
          </w:p>
          <w:p w:rsidR="00C148FD" w:rsidRPr="0074434E" w:rsidRDefault="00C148FD" w:rsidP="00F90C0A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FA97A3" wp14:editId="4A9811B8">
                  <wp:extent cx="1133475" cy="1695450"/>
                  <wp:effectExtent l="0" t="0" r="9525" b="0"/>
                  <wp:docPr id="1627364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36484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gridSpan w:val="3"/>
            <w:shd w:val="clear" w:color="auto" w:fill="EAF1DD" w:themeFill="accent3" w:themeFillTint="33"/>
          </w:tcPr>
          <w:p w:rsidR="00C148FD" w:rsidRPr="0074434E" w:rsidRDefault="00C148FD" w:rsidP="00F90C0A">
            <w:pPr>
              <w:jc w:val="center"/>
              <w:rPr>
                <w:rFonts w:ascii="Aptos" w:hAnsi="Aptos"/>
              </w:rPr>
            </w:pPr>
            <w:r w:rsidRPr="00251B14"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46ECA0F3" wp14:editId="7EE773B3">
                  <wp:extent cx="1120140" cy="1705288"/>
                  <wp:effectExtent l="0" t="0" r="381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82" cy="17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1B14">
              <w:rPr>
                <w:rFonts w:ascii="Aptos" w:hAnsi="Aptos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04E89AC" wp14:editId="300457D6">
                      <wp:extent cx="304800" cy="304800"/>
                      <wp:effectExtent l="0" t="0" r="0" b="0"/>
                      <wp:docPr id="2" name="Rectangle 2" descr="Journey to the River Sea: Eva Ibbotson by Eva Ibbots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BD6F0B" id="Rectangle 2" o:spid="_x0000_s1026" alt="Journey to the River Sea: Eva Ibbotson by Eva Ibbots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3/NCn2QIAAPY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C148FD" w:rsidRPr="0074434E" w:rsidRDefault="00C148FD" w:rsidP="00F90C0A">
            <w:pPr>
              <w:jc w:val="center"/>
              <w:rPr>
                <w:rFonts w:ascii="Aptos" w:hAnsi="Aptos"/>
              </w:rPr>
            </w:pPr>
            <w:r w:rsidRPr="00906560"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4DA1F395" wp14:editId="590A8CB8">
                  <wp:extent cx="1278890" cy="189426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68" cy="191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FFFFCC"/>
          </w:tcPr>
          <w:p w:rsidR="00C148FD" w:rsidRPr="0074434E" w:rsidRDefault="00C148FD" w:rsidP="00F90C0A">
            <w:pPr>
              <w:jc w:val="center"/>
              <w:rPr>
                <w:rFonts w:ascii="Aptos" w:hAnsi="Aptos"/>
              </w:rPr>
            </w:pPr>
            <w:r w:rsidRPr="0046420E"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21000FEA" wp14:editId="1A6F4A5E">
                  <wp:extent cx="1265350" cy="17983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63" cy="180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965" w:rsidRPr="00540670" w:rsidTr="00A516AA">
        <w:tc>
          <w:tcPr>
            <w:tcW w:w="2063" w:type="dxa"/>
          </w:tcPr>
          <w:p w:rsidR="00713965" w:rsidRPr="00A516AA" w:rsidRDefault="00713965" w:rsidP="0071396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Literacy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Narrative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bCs/>
                <w:u w:val="single"/>
              </w:rPr>
              <w:t>Non-chronological reports,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bCs/>
                <w:u w:val="single"/>
              </w:rPr>
              <w:lastRenderedPageBreak/>
              <w:t>Discussion/Balanced argument.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lastRenderedPageBreak/>
              <w:t>Poetry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bCs/>
                <w:u w:val="single"/>
              </w:rPr>
              <w:t>Persuasive writing.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Narrative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bCs/>
                <w:u w:val="single"/>
              </w:rPr>
            </w:pPr>
            <w:r w:rsidRPr="00927B5A">
              <w:rPr>
                <w:rFonts w:ascii="ABC font" w:hAnsi="ABC font"/>
                <w:b/>
                <w:bCs/>
                <w:u w:val="single"/>
              </w:rPr>
              <w:t>Letters/postcards.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Poetry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bCs/>
                <w:u w:val="single"/>
              </w:rPr>
              <w:t>Journalist report, Recounts.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Narrative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bCs/>
                <w:u w:val="single"/>
              </w:rPr>
              <w:t>Explanations.</w:t>
            </w:r>
          </w:p>
        </w:tc>
        <w:tc>
          <w:tcPr>
            <w:tcW w:w="1985" w:type="dxa"/>
            <w:shd w:val="clear" w:color="auto" w:fill="FFFFCC"/>
          </w:tcPr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Poetry</w:t>
            </w:r>
          </w:p>
          <w:p w:rsidR="00713965" w:rsidRPr="00927B5A" w:rsidRDefault="0071396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bCs/>
                <w:u w:val="single"/>
              </w:rPr>
              <w:t>Instructions.</w:t>
            </w:r>
          </w:p>
        </w:tc>
      </w:tr>
      <w:tr w:rsidR="00C21126" w:rsidRPr="00540670" w:rsidTr="00A516AA">
        <w:tc>
          <w:tcPr>
            <w:tcW w:w="2063" w:type="dxa"/>
          </w:tcPr>
          <w:p w:rsidR="00C21126" w:rsidRPr="00A516AA" w:rsidRDefault="00C21126" w:rsidP="00C21126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Mathematics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127A15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Place Value, </w:t>
            </w:r>
          </w:p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Addition &amp; Subtraction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Multiplication and Division</w:t>
            </w:r>
          </w:p>
          <w:p w:rsidR="00127A15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C21126" w:rsidRPr="00927B5A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>
              <w:rPr>
                <w:rFonts w:ascii="ABC font" w:hAnsi="ABC font"/>
                <w:b/>
                <w:u w:val="single"/>
              </w:rPr>
              <w:t>Fractions</w:t>
            </w:r>
          </w:p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1842" w:type="dxa"/>
            <w:shd w:val="clear" w:color="auto" w:fill="EAF1DD" w:themeFill="accent3" w:themeFillTint="33"/>
          </w:tcPr>
          <w:p w:rsidR="00127A15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>
              <w:rPr>
                <w:rFonts w:ascii="ABC font" w:hAnsi="ABC font"/>
                <w:b/>
                <w:u w:val="single"/>
              </w:rPr>
              <w:t>Multiplication and Division</w:t>
            </w:r>
          </w:p>
          <w:p w:rsidR="00127A15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C21126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>
              <w:rPr>
                <w:rFonts w:ascii="ABC font" w:hAnsi="ABC font"/>
                <w:b/>
                <w:u w:val="single"/>
              </w:rPr>
              <w:t>Fractions</w:t>
            </w:r>
          </w:p>
          <w:p w:rsidR="00127A15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C21126" w:rsidRPr="00927B5A" w:rsidRDefault="00C21126" w:rsidP="00AF48C7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Decimals and percentages</w:t>
            </w:r>
          </w:p>
          <w:p w:rsidR="00127A15" w:rsidRDefault="00127A15" w:rsidP="00127A15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127A15" w:rsidRPr="00927B5A" w:rsidRDefault="00127A15" w:rsidP="00127A1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Perimeter and Area, Volume</w:t>
            </w:r>
          </w:p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AF48C7" w:rsidRPr="00927B5A" w:rsidRDefault="00AF48C7" w:rsidP="00AF48C7">
            <w:pPr>
              <w:jc w:val="center"/>
              <w:rPr>
                <w:rFonts w:ascii="ABC font" w:hAnsi="ABC font"/>
                <w:b/>
                <w:u w:val="single"/>
              </w:rPr>
            </w:pPr>
            <w:r>
              <w:rPr>
                <w:rFonts w:ascii="ABC font" w:hAnsi="ABC font"/>
                <w:b/>
                <w:u w:val="single"/>
              </w:rPr>
              <w:t>Statistics</w:t>
            </w:r>
          </w:p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000" w:type="dxa"/>
            <w:gridSpan w:val="2"/>
            <w:shd w:val="clear" w:color="auto" w:fill="FFFFCC"/>
          </w:tcPr>
          <w:p w:rsidR="00315D0F" w:rsidRPr="00927B5A" w:rsidRDefault="00315D0F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Algebra</w:t>
            </w:r>
          </w:p>
          <w:p w:rsidR="00315D0F" w:rsidRPr="00927B5A" w:rsidRDefault="00315D0F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127A15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Geometry-angles, shape, position </w:t>
            </w:r>
          </w:p>
          <w:p w:rsidR="00127A15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C21126" w:rsidRDefault="00C21126" w:rsidP="00127A15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Measurement</w:t>
            </w:r>
          </w:p>
          <w:p w:rsidR="00127A15" w:rsidRPr="00927B5A" w:rsidRDefault="00127A15" w:rsidP="00127A15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1985" w:type="dxa"/>
            <w:shd w:val="clear" w:color="auto" w:fill="FFFFCC"/>
          </w:tcPr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Statistics</w:t>
            </w:r>
          </w:p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Number</w:t>
            </w:r>
          </w:p>
          <w:p w:rsidR="00127A15" w:rsidRDefault="00127A15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Calculation</w:t>
            </w:r>
          </w:p>
          <w:p w:rsidR="00C21126" w:rsidRPr="00927B5A" w:rsidRDefault="00C21126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</w:tr>
      <w:tr w:rsidR="00927B5A" w:rsidRPr="00540670" w:rsidTr="00927B5A">
        <w:tc>
          <w:tcPr>
            <w:tcW w:w="2063" w:type="dxa"/>
          </w:tcPr>
          <w:p w:rsidR="00927B5A" w:rsidRPr="00A516AA" w:rsidRDefault="00927B5A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Science</w:t>
            </w:r>
          </w:p>
          <w:p w:rsidR="00927B5A" w:rsidRPr="00A516AA" w:rsidRDefault="00927B5A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298" w:type="dxa"/>
            <w:shd w:val="clear" w:color="auto" w:fill="FDE9D9" w:themeFill="accent6" w:themeFillTint="33"/>
          </w:tcPr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Earth and Space</w:t>
            </w:r>
          </w:p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Forces</w:t>
            </w:r>
          </w:p>
        </w:tc>
        <w:tc>
          <w:tcPr>
            <w:tcW w:w="1871" w:type="dxa"/>
            <w:gridSpan w:val="2"/>
            <w:shd w:val="clear" w:color="auto" w:fill="EAF1DD" w:themeFill="accent3" w:themeFillTint="33"/>
          </w:tcPr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Separating mixture</w:t>
            </w:r>
          </w:p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082" w:type="dxa"/>
            <w:shd w:val="clear" w:color="auto" w:fill="EAF1DD" w:themeFill="accent3" w:themeFillTint="33"/>
          </w:tcPr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Energy</w:t>
            </w:r>
          </w:p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000" w:type="dxa"/>
            <w:gridSpan w:val="2"/>
            <w:shd w:val="clear" w:color="auto" w:fill="FFFFCC"/>
          </w:tcPr>
          <w:p w:rsidR="00927B5A" w:rsidRPr="00927B5A" w:rsidRDefault="00927B5A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Life Cycles</w:t>
            </w:r>
          </w:p>
          <w:p w:rsidR="00927B5A" w:rsidRPr="00927B5A" w:rsidRDefault="00927B5A" w:rsidP="00927B5A">
            <w:pPr>
              <w:pStyle w:val="NoSpacing"/>
              <w:jc w:val="center"/>
              <w:rPr>
                <w:rFonts w:ascii="ABC font" w:hAnsi="ABC font"/>
                <w:b/>
                <w:sz w:val="22"/>
                <w:u w:val="single"/>
              </w:rPr>
            </w:pPr>
          </w:p>
        </w:tc>
        <w:tc>
          <w:tcPr>
            <w:tcW w:w="1985" w:type="dxa"/>
            <w:shd w:val="clear" w:color="auto" w:fill="FFFFCC"/>
          </w:tcPr>
          <w:p w:rsidR="00927B5A" w:rsidRPr="00927B5A" w:rsidRDefault="00927B5A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Human development</w:t>
            </w:r>
          </w:p>
        </w:tc>
      </w:tr>
      <w:tr w:rsidR="00711074" w:rsidRPr="00540670" w:rsidTr="00701474">
        <w:tc>
          <w:tcPr>
            <w:tcW w:w="2063" w:type="dxa"/>
          </w:tcPr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Geography</w:t>
            </w:r>
          </w:p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4708" w:type="dxa"/>
            <w:gridSpan w:val="3"/>
            <w:shd w:val="clear" w:color="auto" w:fill="FDE9D9" w:themeFill="accent6" w:themeFillTint="33"/>
            <w:vAlign w:val="bottom"/>
          </w:tcPr>
          <w:p w:rsidR="00711074" w:rsidRPr="00927B5A" w:rsidRDefault="00711074" w:rsidP="00C148FD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bookmarkStart w:id="0" w:name="_GoBack"/>
            <w:bookmarkEnd w:id="0"/>
            <w:r w:rsidRPr="00927B5A">
              <w:rPr>
                <w:rFonts w:ascii="ABC font" w:hAnsi="ABC font"/>
                <w:b/>
                <w:u w:val="single"/>
              </w:rPr>
              <w:t>Investigating world trade</w:t>
            </w:r>
          </w:p>
        </w:tc>
        <w:tc>
          <w:tcPr>
            <w:tcW w:w="3953" w:type="dxa"/>
            <w:gridSpan w:val="3"/>
            <w:shd w:val="clear" w:color="auto" w:fill="EAF1DD" w:themeFill="accent3" w:themeFillTint="33"/>
            <w:vAlign w:val="bottom"/>
          </w:tcPr>
          <w:p w:rsidR="00711074" w:rsidRPr="00927B5A" w:rsidRDefault="00711074" w:rsidP="00927B5A">
            <w:pPr>
              <w:pStyle w:val="bulletundertext"/>
              <w:numPr>
                <w:ilvl w:val="0"/>
                <w:numId w:val="0"/>
              </w:numPr>
              <w:spacing w:after="60"/>
              <w:ind w:left="357"/>
              <w:jc w:val="center"/>
              <w:rPr>
                <w:rFonts w:ascii="ABC font" w:hAnsi="ABC font"/>
                <w:b/>
                <w:sz w:val="22"/>
                <w:szCs w:val="22"/>
                <w:u w:val="single"/>
              </w:rPr>
            </w:pPr>
            <w:r w:rsidRPr="00711074">
              <w:rPr>
                <w:rFonts w:ascii="ABC font" w:hAnsi="ABC font"/>
                <w:b/>
                <w:sz w:val="22"/>
                <w:u w:val="single"/>
              </w:rPr>
              <w:t>Looking at North America and Water</w:t>
            </w:r>
          </w:p>
        </w:tc>
        <w:tc>
          <w:tcPr>
            <w:tcW w:w="3985" w:type="dxa"/>
            <w:gridSpan w:val="3"/>
            <w:shd w:val="clear" w:color="auto" w:fill="FFFFCC"/>
          </w:tcPr>
          <w:p w:rsidR="00711074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927B5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Climate Across the World</w:t>
            </w:r>
          </w:p>
        </w:tc>
      </w:tr>
      <w:tr w:rsidR="00711074" w:rsidRPr="00540670" w:rsidTr="00D30597">
        <w:tc>
          <w:tcPr>
            <w:tcW w:w="2063" w:type="dxa"/>
          </w:tcPr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History</w:t>
            </w:r>
          </w:p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4708" w:type="dxa"/>
            <w:gridSpan w:val="3"/>
            <w:shd w:val="clear" w:color="auto" w:fill="FDE9D9" w:themeFill="accent6" w:themeFillTint="33"/>
          </w:tcPr>
          <w:p w:rsidR="00711074" w:rsidRPr="00927B5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927B5A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Stone age to Iron Age</w:t>
            </w:r>
          </w:p>
        </w:tc>
        <w:tc>
          <w:tcPr>
            <w:tcW w:w="3953" w:type="dxa"/>
            <w:gridSpan w:val="3"/>
            <w:shd w:val="clear" w:color="auto" w:fill="EAF1DD" w:themeFill="accent3" w:themeFillTint="33"/>
            <w:vAlign w:val="bottom"/>
          </w:tcPr>
          <w:p w:rsidR="00711074" w:rsidRPr="00927B5A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Ancient Rome</w:t>
            </w:r>
          </w:p>
          <w:p w:rsidR="00711074" w:rsidRPr="00927B5A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3985" w:type="dxa"/>
            <w:gridSpan w:val="3"/>
            <w:shd w:val="clear" w:color="auto" w:fill="FFFFCC"/>
          </w:tcPr>
          <w:p w:rsidR="00711074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927B5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Quest for Knowledge</w:t>
            </w:r>
          </w:p>
        </w:tc>
      </w:tr>
      <w:tr w:rsidR="00711074" w:rsidRPr="00540670" w:rsidTr="0053404A">
        <w:tc>
          <w:tcPr>
            <w:tcW w:w="2063" w:type="dxa"/>
          </w:tcPr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Art</w:t>
            </w:r>
          </w:p>
        </w:tc>
        <w:tc>
          <w:tcPr>
            <w:tcW w:w="4708" w:type="dxa"/>
            <w:gridSpan w:val="3"/>
            <w:shd w:val="clear" w:color="auto" w:fill="FDE9D9" w:themeFill="accent6" w:themeFillTint="33"/>
            <w:vAlign w:val="bottom"/>
          </w:tcPr>
          <w:p w:rsidR="00711074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927B5A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Illustration and Narrative Art</w:t>
            </w:r>
          </w:p>
        </w:tc>
        <w:tc>
          <w:tcPr>
            <w:tcW w:w="3953" w:type="dxa"/>
            <w:gridSpan w:val="3"/>
            <w:shd w:val="clear" w:color="auto" w:fill="EAF1DD" w:themeFill="accent3" w:themeFillTint="33"/>
            <w:vAlign w:val="bottom"/>
          </w:tcPr>
          <w:p w:rsidR="00711074" w:rsidRPr="00927B5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Pattern and Sculpture</w:t>
            </w:r>
          </w:p>
        </w:tc>
        <w:tc>
          <w:tcPr>
            <w:tcW w:w="3985" w:type="dxa"/>
            <w:gridSpan w:val="3"/>
            <w:shd w:val="clear" w:color="auto" w:fill="FFFFCC"/>
          </w:tcPr>
          <w:p w:rsidR="00711074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927B5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Journeys</w:t>
            </w:r>
          </w:p>
        </w:tc>
      </w:tr>
      <w:tr w:rsidR="00711074" w:rsidRPr="00540670" w:rsidTr="005166B5">
        <w:tc>
          <w:tcPr>
            <w:tcW w:w="2063" w:type="dxa"/>
          </w:tcPr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D&amp;T</w:t>
            </w:r>
          </w:p>
          <w:p w:rsidR="00711074" w:rsidRPr="00A516A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4708" w:type="dxa"/>
            <w:gridSpan w:val="3"/>
            <w:shd w:val="clear" w:color="auto" w:fill="FDE9D9" w:themeFill="accent6" w:themeFillTint="33"/>
          </w:tcPr>
          <w:p w:rsidR="00711074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927B5A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Pulleys and gears</w:t>
            </w:r>
          </w:p>
        </w:tc>
        <w:tc>
          <w:tcPr>
            <w:tcW w:w="3953" w:type="dxa"/>
            <w:gridSpan w:val="3"/>
            <w:shd w:val="clear" w:color="auto" w:fill="EAF1DD" w:themeFill="accent3" w:themeFillTint="33"/>
            <w:vAlign w:val="bottom"/>
          </w:tcPr>
          <w:p w:rsidR="00711074" w:rsidRPr="00927B5A" w:rsidRDefault="00711074" w:rsidP="00927B5A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Framed structures</w:t>
            </w:r>
          </w:p>
        </w:tc>
        <w:tc>
          <w:tcPr>
            <w:tcW w:w="3985" w:type="dxa"/>
            <w:gridSpan w:val="3"/>
            <w:shd w:val="clear" w:color="auto" w:fill="FFFFCC"/>
          </w:tcPr>
          <w:p w:rsidR="00711074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711074" w:rsidRPr="00927B5A" w:rsidRDefault="00711074" w:rsidP="00927B5A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Cultures and seasonality’s</w:t>
            </w:r>
          </w:p>
        </w:tc>
      </w:tr>
      <w:tr w:rsidR="004B12F3" w:rsidRPr="00540670" w:rsidTr="00A516AA">
        <w:tc>
          <w:tcPr>
            <w:tcW w:w="2063" w:type="dxa"/>
          </w:tcPr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RE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Creation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God’s Covenants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1842" w:type="dxa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Inspirational People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Reconciliation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000" w:type="dxa"/>
            <w:gridSpan w:val="2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Life in the risen Jesus</w:t>
            </w:r>
          </w:p>
        </w:tc>
        <w:tc>
          <w:tcPr>
            <w:tcW w:w="1985" w:type="dxa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Other Faiths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</w:tr>
      <w:tr w:rsidR="004B12F3" w:rsidRPr="00540670" w:rsidTr="00A516AA">
        <w:tc>
          <w:tcPr>
            <w:tcW w:w="2063" w:type="dxa"/>
          </w:tcPr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PSHE</w:t>
            </w:r>
          </w:p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Life to the Full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Created and Loved By God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Religious Understanding</w:t>
            </w:r>
          </w:p>
          <w:p w:rsidR="004B12F3" w:rsidRPr="00927B5A" w:rsidRDefault="004B12F3" w:rsidP="004B12F3">
            <w:pPr>
              <w:ind w:left="360"/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Me, My Body, My Health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Created and Loved By God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Emotional Well Being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Life Cycles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1842" w:type="dxa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Created to Love Others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Religious Understanding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Personal Relationships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lastRenderedPageBreak/>
              <w:t>Created to Love Others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Keeping Safe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000" w:type="dxa"/>
            <w:gridSpan w:val="2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Created to Live in Community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Religious Understanding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1985" w:type="dxa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Created to Live in Community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Living in the Wider World</w:t>
            </w:r>
          </w:p>
        </w:tc>
      </w:tr>
      <w:tr w:rsidR="004B12F3" w:rsidRPr="00540670" w:rsidTr="00A516AA">
        <w:tc>
          <w:tcPr>
            <w:tcW w:w="2063" w:type="dxa"/>
          </w:tcPr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Online Safety</w:t>
            </w:r>
          </w:p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Project Evolve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Self-image and identity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Online relationships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Online reputation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Copyright and Ownership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Online bullying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Privacy and Security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000" w:type="dxa"/>
            <w:gridSpan w:val="2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color w:val="000000"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Managing information online</w:t>
            </w:r>
          </w:p>
        </w:tc>
        <w:tc>
          <w:tcPr>
            <w:tcW w:w="1985" w:type="dxa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Health wellbeing and lifestyle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</w:tr>
      <w:tr w:rsidR="004B12F3" w:rsidRPr="00D70CD6" w:rsidTr="00927B5A">
        <w:tc>
          <w:tcPr>
            <w:tcW w:w="2063" w:type="dxa"/>
          </w:tcPr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Computing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Computing systems and networks </w:t>
            </w:r>
            <w:r w:rsidRPr="00927B5A">
              <w:rPr>
                <w:rFonts w:ascii="Arial" w:hAnsi="Arial" w:cs="Arial"/>
                <w:b/>
                <w:u w:val="single"/>
              </w:rPr>
              <w:t>–</w:t>
            </w:r>
            <w:r w:rsidRPr="00927B5A">
              <w:rPr>
                <w:rFonts w:ascii="ABC font" w:hAnsi="ABC font"/>
                <w:b/>
                <w:u w:val="single"/>
              </w:rPr>
              <w:t xml:space="preserve"> the internet</w:t>
            </w:r>
          </w:p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Creating media </w:t>
            </w:r>
            <w:r w:rsidRPr="00927B5A">
              <w:rPr>
                <w:rFonts w:ascii="Arial" w:hAnsi="Arial" w:cs="Arial"/>
                <w:b/>
                <w:u w:val="single"/>
              </w:rPr>
              <w:t>–</w:t>
            </w:r>
            <w:r w:rsidRPr="00927B5A">
              <w:rPr>
                <w:rFonts w:ascii="ABC font" w:hAnsi="ABC font"/>
                <w:b/>
                <w:u w:val="single"/>
              </w:rPr>
              <w:t xml:space="preserve"> audio production</w:t>
            </w:r>
          </w:p>
        </w:tc>
        <w:tc>
          <w:tcPr>
            <w:tcW w:w="1871" w:type="dxa"/>
            <w:gridSpan w:val="2"/>
            <w:shd w:val="clear" w:color="auto" w:fill="EAF1DD" w:themeFill="accent3" w:themeFillTint="33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Programming </w:t>
            </w:r>
            <w:r w:rsidRPr="00927B5A">
              <w:rPr>
                <w:rFonts w:ascii="Arial" w:hAnsi="Arial" w:cs="Arial"/>
                <w:b/>
                <w:u w:val="single"/>
              </w:rPr>
              <w:t>–</w:t>
            </w:r>
            <w:r w:rsidRPr="00927B5A">
              <w:rPr>
                <w:rFonts w:ascii="ABC font" w:hAnsi="ABC font"/>
                <w:b/>
                <w:u w:val="single"/>
              </w:rPr>
              <w:t xml:space="preserve"> repetition in shapes</w:t>
            </w:r>
          </w:p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082" w:type="dxa"/>
            <w:shd w:val="clear" w:color="auto" w:fill="EAF1DD" w:themeFill="accent3" w:themeFillTint="33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Data and information </w:t>
            </w:r>
            <w:r w:rsidRPr="00927B5A">
              <w:rPr>
                <w:rFonts w:ascii="Arial" w:hAnsi="Arial" w:cs="Arial"/>
                <w:b/>
                <w:u w:val="single"/>
              </w:rPr>
              <w:t>–</w:t>
            </w:r>
            <w:r w:rsidRPr="00927B5A">
              <w:rPr>
                <w:rFonts w:ascii="ABC font" w:hAnsi="ABC font"/>
                <w:b/>
                <w:u w:val="single"/>
              </w:rPr>
              <w:t xml:space="preserve"> data logging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Creating media </w:t>
            </w:r>
            <w:r w:rsidRPr="00927B5A">
              <w:rPr>
                <w:rFonts w:ascii="Arial" w:hAnsi="Arial" w:cs="Arial"/>
                <w:b/>
                <w:u w:val="single"/>
              </w:rPr>
              <w:t>–</w:t>
            </w:r>
            <w:r w:rsidRPr="00927B5A">
              <w:rPr>
                <w:rFonts w:ascii="ABC font" w:hAnsi="ABC font"/>
                <w:b/>
                <w:u w:val="single"/>
              </w:rPr>
              <w:t xml:space="preserve"> photo editing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1985" w:type="dxa"/>
            <w:shd w:val="clear" w:color="auto" w:fill="FFFFCC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 xml:space="preserve">Programming </w:t>
            </w:r>
            <w:r w:rsidRPr="00927B5A">
              <w:rPr>
                <w:rFonts w:ascii="Arial" w:hAnsi="Arial" w:cs="Arial"/>
                <w:b/>
                <w:u w:val="single"/>
              </w:rPr>
              <w:t>–</w:t>
            </w:r>
            <w:r w:rsidRPr="00927B5A">
              <w:rPr>
                <w:rFonts w:ascii="ABC font" w:hAnsi="ABC font"/>
                <w:b/>
                <w:u w:val="single"/>
              </w:rPr>
              <w:t xml:space="preserve"> repetition in games</w:t>
            </w:r>
          </w:p>
        </w:tc>
      </w:tr>
      <w:tr w:rsidR="00636DB7" w:rsidRPr="00D70CD6" w:rsidTr="00A516AA">
        <w:tc>
          <w:tcPr>
            <w:tcW w:w="2063" w:type="dxa"/>
          </w:tcPr>
          <w:p w:rsidR="00636DB7" w:rsidRPr="00A516AA" w:rsidRDefault="00636DB7" w:rsidP="00636DB7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 xml:space="preserve">PE  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i/>
                <w:sz w:val="22"/>
              </w:rPr>
              <w:t>Netball: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 w:rsidRPr="00636DB7">
              <w:rPr>
                <w:rFonts w:ascii="ABC font" w:hAnsi="ABC font"/>
                <w:b/>
                <w:sz w:val="22"/>
              </w:rPr>
              <w:t>Games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i/>
                <w:sz w:val="22"/>
              </w:rPr>
              <w:t>On the Beach: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sz w:val="22"/>
              </w:rPr>
              <w:t>Dance</w:t>
            </w:r>
            <w:r w:rsidRPr="00636DB7">
              <w:rPr>
                <w:rFonts w:ascii="ABC font" w:hAnsi="ABC font"/>
                <w:b/>
                <w:i/>
                <w:sz w:val="22"/>
              </w:rPr>
              <w:t xml:space="preserve"> 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i/>
                <w:sz w:val="22"/>
              </w:rPr>
              <w:t>Pair Composition: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 w:rsidRPr="00636DB7">
              <w:rPr>
                <w:rFonts w:ascii="ABC font" w:hAnsi="ABC font"/>
                <w:b/>
                <w:sz w:val="22"/>
              </w:rPr>
              <w:t>Gymnastics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i/>
                <w:sz w:val="22"/>
              </w:rPr>
              <w:t>Co-operation, Communication &amp; Consideration: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 w:rsidRPr="00636DB7">
              <w:rPr>
                <w:rFonts w:ascii="ABC font" w:hAnsi="ABC font"/>
                <w:b/>
                <w:sz w:val="22"/>
              </w:rPr>
              <w:t xml:space="preserve"> Outdoor and Adventurous</w:t>
            </w:r>
            <w:r w:rsidRPr="00636DB7">
              <w:rPr>
                <w:rFonts w:ascii="ABC font" w:hAnsi="ABC font"/>
                <w:b/>
                <w:i/>
                <w:sz w:val="22"/>
              </w:rPr>
              <w:t xml:space="preserve"> 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i/>
                <w:sz w:val="22"/>
              </w:rPr>
              <w:t>Football: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 w:rsidRPr="00636DB7">
              <w:rPr>
                <w:rFonts w:ascii="ABC font" w:hAnsi="ABC font"/>
                <w:b/>
                <w:sz w:val="22"/>
              </w:rPr>
              <w:t>Games</w:t>
            </w:r>
          </w:p>
          <w:p w:rsid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</w:p>
          <w:p w:rsidR="00C148FD" w:rsidRPr="00636DB7" w:rsidRDefault="00C148FD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>
              <w:rPr>
                <w:rFonts w:ascii="ABC font" w:hAnsi="ABC font"/>
                <w:b/>
                <w:sz w:val="22"/>
              </w:rPr>
              <w:t>Badminton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i/>
                <w:sz w:val="22"/>
              </w:rPr>
              <w:t>Heptathlon:</w:t>
            </w:r>
          </w:p>
          <w:p w:rsid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 w:rsidRPr="00636DB7">
              <w:rPr>
                <w:rFonts w:ascii="ABC font" w:hAnsi="ABC font"/>
                <w:b/>
                <w:sz w:val="22"/>
              </w:rPr>
              <w:t>Athletics</w:t>
            </w:r>
          </w:p>
          <w:p w:rsidR="00C148FD" w:rsidRDefault="00C148FD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</w:p>
          <w:p w:rsidR="00C148FD" w:rsidRDefault="00C148FD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</w:p>
          <w:p w:rsidR="00C148FD" w:rsidRDefault="00C148FD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>
              <w:rPr>
                <w:rFonts w:ascii="ABC font" w:hAnsi="ABC font"/>
                <w:b/>
                <w:sz w:val="22"/>
              </w:rPr>
              <w:t>Rounders</w:t>
            </w:r>
          </w:p>
          <w:p w:rsidR="00C148FD" w:rsidRPr="00636DB7" w:rsidRDefault="00C148FD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</w:p>
        </w:tc>
        <w:tc>
          <w:tcPr>
            <w:tcW w:w="1985" w:type="dxa"/>
            <w:shd w:val="clear" w:color="auto" w:fill="FFFFCC"/>
          </w:tcPr>
          <w:p w:rsidR="00636DB7" w:rsidRPr="00636DB7" w:rsidRDefault="00C148FD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>
              <w:rPr>
                <w:rFonts w:ascii="ABC font" w:hAnsi="ABC font"/>
                <w:b/>
                <w:i/>
                <w:sz w:val="22"/>
              </w:rPr>
              <w:t>Cricket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i/>
                <w:sz w:val="22"/>
              </w:rPr>
            </w:pPr>
            <w:r w:rsidRPr="00636DB7">
              <w:rPr>
                <w:rFonts w:ascii="ABC font" w:hAnsi="ABC font"/>
                <w:b/>
                <w:i/>
                <w:sz w:val="22"/>
              </w:rPr>
              <w:t>Dance Styles:</w:t>
            </w:r>
          </w:p>
          <w:p w:rsidR="00636DB7" w:rsidRPr="00636DB7" w:rsidRDefault="00636DB7" w:rsidP="00636DB7">
            <w:pPr>
              <w:pStyle w:val="NoSpacing"/>
              <w:jc w:val="center"/>
              <w:rPr>
                <w:rFonts w:ascii="ABC font" w:hAnsi="ABC font"/>
                <w:b/>
                <w:sz w:val="22"/>
              </w:rPr>
            </w:pPr>
            <w:r w:rsidRPr="00636DB7">
              <w:rPr>
                <w:rFonts w:ascii="ABC font" w:hAnsi="ABC font"/>
                <w:b/>
                <w:sz w:val="22"/>
              </w:rPr>
              <w:t>Dance</w:t>
            </w:r>
          </w:p>
        </w:tc>
      </w:tr>
      <w:tr w:rsidR="004B12F3" w:rsidRPr="00540670" w:rsidTr="00A516AA">
        <w:tc>
          <w:tcPr>
            <w:tcW w:w="2063" w:type="dxa"/>
          </w:tcPr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A516AA">
              <w:rPr>
                <w:rFonts w:ascii="ABC font" w:hAnsi="ABC font"/>
                <w:b/>
                <w:u w:val="single"/>
              </w:rPr>
              <w:t>Music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Musical structures</w:t>
            </w:r>
          </w:p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Exploring feelings when you play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Compose with your friends</w:t>
            </w:r>
          </w:p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Feelings through music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Expression and improvisation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bCs/>
                <w:u w:val="single"/>
              </w:rPr>
            </w:pPr>
          </w:p>
        </w:tc>
        <w:tc>
          <w:tcPr>
            <w:tcW w:w="1985" w:type="dxa"/>
            <w:shd w:val="clear" w:color="auto" w:fill="FFFFCC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The show must go on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bCs/>
                <w:u w:val="single"/>
              </w:rPr>
            </w:pPr>
          </w:p>
        </w:tc>
      </w:tr>
      <w:tr w:rsidR="004B12F3" w:rsidRPr="00540670" w:rsidTr="00A516AA">
        <w:tc>
          <w:tcPr>
            <w:tcW w:w="2063" w:type="dxa"/>
          </w:tcPr>
          <w:p w:rsidR="004B12F3" w:rsidRPr="00A516A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>
              <w:rPr>
                <w:rFonts w:ascii="ABC font" w:hAnsi="ABC font"/>
                <w:b/>
                <w:u w:val="single"/>
              </w:rPr>
              <w:t>Spanish</w:t>
            </w:r>
          </w:p>
        </w:tc>
        <w:tc>
          <w:tcPr>
            <w:tcW w:w="2298" w:type="dxa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All about me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The Sign of the Cross and Hail Mary</w:t>
            </w:r>
          </w:p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410" w:type="dxa"/>
            <w:gridSpan w:val="2"/>
            <w:shd w:val="clear" w:color="auto" w:fill="FDE9D9" w:themeFill="accent6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The way we look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Christmas in Spain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Eating Out</w:t>
            </w:r>
            <w:r w:rsidRPr="00927B5A">
              <w:rPr>
                <w:rFonts w:ascii="ABC font" w:hAnsi="ABC font"/>
                <w:b/>
                <w:u w:val="single"/>
              </w:rPr>
              <w:br/>
            </w:r>
          </w:p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</w:p>
        </w:tc>
        <w:tc>
          <w:tcPr>
            <w:tcW w:w="2111" w:type="dxa"/>
            <w:gridSpan w:val="2"/>
            <w:shd w:val="clear" w:color="auto" w:fill="EAF1DD" w:themeFill="accent3" w:themeFillTint="33"/>
          </w:tcPr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My World</w:t>
            </w:r>
          </w:p>
          <w:p w:rsidR="004B12F3" w:rsidRPr="00927B5A" w:rsidRDefault="004B12F3" w:rsidP="004B12F3">
            <w:pPr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Easter celebrations</w:t>
            </w:r>
          </w:p>
        </w:tc>
        <w:tc>
          <w:tcPr>
            <w:tcW w:w="2000" w:type="dxa"/>
            <w:gridSpan w:val="2"/>
            <w:shd w:val="clear" w:color="auto" w:fill="FFFFCC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In the classroom</w:t>
            </w:r>
          </w:p>
        </w:tc>
        <w:tc>
          <w:tcPr>
            <w:tcW w:w="1985" w:type="dxa"/>
            <w:shd w:val="clear" w:color="auto" w:fill="FFFFCC"/>
          </w:tcPr>
          <w:p w:rsidR="004B12F3" w:rsidRPr="00927B5A" w:rsidRDefault="004B12F3" w:rsidP="004B12F3">
            <w:pPr>
              <w:widowControl w:val="0"/>
              <w:jc w:val="center"/>
              <w:rPr>
                <w:rFonts w:ascii="ABC font" w:hAnsi="ABC font"/>
                <w:b/>
                <w:u w:val="single"/>
              </w:rPr>
            </w:pPr>
            <w:r w:rsidRPr="00927B5A">
              <w:rPr>
                <w:rFonts w:ascii="ABC font" w:hAnsi="ABC font"/>
                <w:b/>
                <w:u w:val="single"/>
              </w:rPr>
              <w:t>Our past</w:t>
            </w:r>
          </w:p>
        </w:tc>
      </w:tr>
    </w:tbl>
    <w:p w:rsidR="00572277" w:rsidRDefault="00572277" w:rsidP="001504BA">
      <w:pPr>
        <w:jc w:val="center"/>
      </w:pPr>
    </w:p>
    <w:sectPr w:rsidR="00572277" w:rsidSect="008901F2">
      <w:headerReference w:type="default" r:id="rId12"/>
      <w:footerReference w:type="default" r:id="rId13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9CD" w:rsidRDefault="000639CD" w:rsidP="002E59FF">
      <w:pPr>
        <w:spacing w:after="0" w:line="240" w:lineRule="auto"/>
      </w:pPr>
      <w:r>
        <w:separator/>
      </w:r>
    </w:p>
  </w:endnote>
  <w:endnote w:type="continuationSeparator" w:id="0">
    <w:p w:rsidR="000639CD" w:rsidRDefault="000639CD" w:rsidP="002E5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font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21981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639CD" w:rsidRDefault="000639C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8C7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639CD" w:rsidRDefault="00063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9CD" w:rsidRDefault="000639CD" w:rsidP="002E59FF">
      <w:pPr>
        <w:spacing w:after="0" w:line="240" w:lineRule="auto"/>
      </w:pPr>
      <w:r>
        <w:separator/>
      </w:r>
    </w:p>
  </w:footnote>
  <w:footnote w:type="continuationSeparator" w:id="0">
    <w:p w:rsidR="000639CD" w:rsidRDefault="000639CD" w:rsidP="002E5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9CD" w:rsidRPr="000C0973" w:rsidRDefault="000639CD" w:rsidP="000C0973">
    <w:pPr>
      <w:pStyle w:val="Header"/>
      <w:jc w:val="center"/>
      <w:rPr>
        <w:sz w:val="28"/>
        <w:u w:val="single"/>
      </w:rPr>
    </w:pPr>
    <w:r w:rsidRPr="000C0973">
      <w:rPr>
        <w:sz w:val="28"/>
        <w:u w:val="single"/>
      </w:rPr>
      <w:t>Dean Gibson Primary School</w:t>
    </w:r>
  </w:p>
  <w:p w:rsidR="000639CD" w:rsidRPr="000C0973" w:rsidRDefault="000639CD" w:rsidP="000C0973">
    <w:pPr>
      <w:pStyle w:val="Header"/>
      <w:jc w:val="center"/>
      <w:rPr>
        <w:sz w:val="28"/>
        <w:u w:val="single"/>
      </w:rPr>
    </w:pPr>
    <w:r w:rsidRPr="000C0973">
      <w:rPr>
        <w:sz w:val="28"/>
        <w:u w:val="single"/>
      </w:rPr>
      <w:t>Year 5 Curriculum Framework Overview</w:t>
    </w:r>
    <w:r>
      <w:rPr>
        <w:sz w:val="28"/>
        <w:u w:val="single"/>
      </w:rPr>
      <w:t xml:space="preserve"> </w:t>
    </w:r>
    <w:r w:rsidRPr="000C0973">
      <w:rPr>
        <w:sz w:val="28"/>
        <w:u w:val="single"/>
      </w:rPr>
      <w:t>2023-2024</w:t>
    </w:r>
  </w:p>
  <w:p w:rsidR="000639CD" w:rsidRPr="000C0973" w:rsidRDefault="000639CD" w:rsidP="000C0973">
    <w:pPr>
      <w:pStyle w:val="Header"/>
      <w:jc w:val="center"/>
      <w:rPr>
        <w:sz w:val="18"/>
      </w:rPr>
    </w:pPr>
    <w:r w:rsidRPr="000C0973">
      <w:rPr>
        <w:sz w:val="28"/>
        <w:u w:val="single"/>
      </w:rPr>
      <w:t xml:space="preserve">Mrs Burrow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C0DB8"/>
    <w:multiLevelType w:val="hybridMultilevel"/>
    <w:tmpl w:val="1AFA3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B77D4"/>
    <w:multiLevelType w:val="hybridMultilevel"/>
    <w:tmpl w:val="932A60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842A1E"/>
    <w:multiLevelType w:val="hybridMultilevel"/>
    <w:tmpl w:val="D496F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07BA7"/>
    <w:multiLevelType w:val="hybridMultilevel"/>
    <w:tmpl w:val="2B04C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D6411"/>
    <w:multiLevelType w:val="hybridMultilevel"/>
    <w:tmpl w:val="E7E035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82611E"/>
    <w:multiLevelType w:val="hybridMultilevel"/>
    <w:tmpl w:val="A0985C8C"/>
    <w:lvl w:ilvl="0" w:tplc="D89C97C4">
      <w:numFmt w:val="bullet"/>
      <w:lvlText w:val=""/>
      <w:lvlJc w:val="left"/>
      <w:pPr>
        <w:ind w:left="468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6845F6"/>
    <w:multiLevelType w:val="hybridMultilevel"/>
    <w:tmpl w:val="3D2ACA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3351FD"/>
    <w:multiLevelType w:val="hybridMultilevel"/>
    <w:tmpl w:val="E46EDC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C844B6">
      <w:numFmt w:val="bullet"/>
      <w:lvlText w:val="•"/>
      <w:lvlJc w:val="left"/>
      <w:pPr>
        <w:ind w:left="1440" w:hanging="72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191A08"/>
    <w:multiLevelType w:val="hybridMultilevel"/>
    <w:tmpl w:val="CC0689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7E27D0"/>
    <w:multiLevelType w:val="hybridMultilevel"/>
    <w:tmpl w:val="5F1C2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24928"/>
    <w:multiLevelType w:val="hybridMultilevel"/>
    <w:tmpl w:val="09B011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B7D0B"/>
    <w:multiLevelType w:val="hybridMultilevel"/>
    <w:tmpl w:val="B48A9B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318FC"/>
    <w:multiLevelType w:val="hybridMultilevel"/>
    <w:tmpl w:val="46AA3D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5042C0"/>
    <w:multiLevelType w:val="hybridMultilevel"/>
    <w:tmpl w:val="BFFE0F34"/>
    <w:lvl w:ilvl="0" w:tplc="BC1050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703D7F"/>
    <w:multiLevelType w:val="hybridMultilevel"/>
    <w:tmpl w:val="FF62EB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8B11B0"/>
    <w:multiLevelType w:val="hybridMultilevel"/>
    <w:tmpl w:val="6F3A8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1650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8" w15:restartNumberingAfterBreak="0">
    <w:nsid w:val="377B159E"/>
    <w:multiLevelType w:val="hybridMultilevel"/>
    <w:tmpl w:val="20D886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41F0C"/>
    <w:multiLevelType w:val="hybridMultilevel"/>
    <w:tmpl w:val="6A968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6F4DB4"/>
    <w:multiLevelType w:val="hybridMultilevel"/>
    <w:tmpl w:val="73A88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2D4657"/>
    <w:multiLevelType w:val="hybridMultilevel"/>
    <w:tmpl w:val="7EE232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1B7578"/>
    <w:multiLevelType w:val="hybridMultilevel"/>
    <w:tmpl w:val="93EC4E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A71B50"/>
    <w:multiLevelType w:val="hybridMultilevel"/>
    <w:tmpl w:val="223EE9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5047AA"/>
    <w:multiLevelType w:val="hybridMultilevel"/>
    <w:tmpl w:val="94C0F2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3E6648"/>
    <w:multiLevelType w:val="hybridMultilevel"/>
    <w:tmpl w:val="39DE7E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A156F7"/>
    <w:multiLevelType w:val="hybridMultilevel"/>
    <w:tmpl w:val="F61E94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1778A1"/>
    <w:multiLevelType w:val="hybridMultilevel"/>
    <w:tmpl w:val="164E24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525A38"/>
    <w:multiLevelType w:val="hybridMultilevel"/>
    <w:tmpl w:val="47FA9A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2E0980"/>
    <w:multiLevelType w:val="hybridMultilevel"/>
    <w:tmpl w:val="26480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8E5222"/>
    <w:multiLevelType w:val="hybridMultilevel"/>
    <w:tmpl w:val="40823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DF01B6"/>
    <w:multiLevelType w:val="hybridMultilevel"/>
    <w:tmpl w:val="9CDC12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5D36C5"/>
    <w:multiLevelType w:val="hybridMultilevel"/>
    <w:tmpl w:val="E19841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2F13B20"/>
    <w:multiLevelType w:val="hybridMultilevel"/>
    <w:tmpl w:val="0B808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C2C2849"/>
    <w:multiLevelType w:val="hybridMultilevel"/>
    <w:tmpl w:val="500C72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A30808"/>
    <w:multiLevelType w:val="hybridMultilevel"/>
    <w:tmpl w:val="A65699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CD5AFE"/>
    <w:multiLevelType w:val="hybridMultilevel"/>
    <w:tmpl w:val="04FA2B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28"/>
  </w:num>
  <w:num w:numId="4">
    <w:abstractNumId w:val="25"/>
  </w:num>
  <w:num w:numId="5">
    <w:abstractNumId w:val="35"/>
  </w:num>
  <w:num w:numId="6">
    <w:abstractNumId w:val="1"/>
  </w:num>
  <w:num w:numId="7">
    <w:abstractNumId w:val="17"/>
  </w:num>
  <w:num w:numId="8">
    <w:abstractNumId w:val="10"/>
  </w:num>
  <w:num w:numId="9">
    <w:abstractNumId w:val="4"/>
  </w:num>
  <w:num w:numId="10">
    <w:abstractNumId w:val="30"/>
  </w:num>
  <w:num w:numId="11">
    <w:abstractNumId w:val="5"/>
  </w:num>
  <w:num w:numId="12">
    <w:abstractNumId w:val="3"/>
  </w:num>
  <w:num w:numId="13">
    <w:abstractNumId w:val="22"/>
  </w:num>
  <w:num w:numId="14">
    <w:abstractNumId w:val="12"/>
  </w:num>
  <w:num w:numId="15">
    <w:abstractNumId w:val="24"/>
  </w:num>
  <w:num w:numId="16">
    <w:abstractNumId w:val="8"/>
  </w:num>
  <w:num w:numId="17">
    <w:abstractNumId w:val="13"/>
  </w:num>
  <w:num w:numId="18">
    <w:abstractNumId w:val="31"/>
  </w:num>
  <w:num w:numId="19">
    <w:abstractNumId w:val="21"/>
  </w:num>
  <w:num w:numId="20">
    <w:abstractNumId w:val="15"/>
  </w:num>
  <w:num w:numId="21">
    <w:abstractNumId w:val="34"/>
  </w:num>
  <w:num w:numId="22">
    <w:abstractNumId w:val="18"/>
  </w:num>
  <w:num w:numId="23">
    <w:abstractNumId w:val="20"/>
  </w:num>
  <w:num w:numId="24">
    <w:abstractNumId w:val="36"/>
  </w:num>
  <w:num w:numId="25">
    <w:abstractNumId w:val="27"/>
  </w:num>
  <w:num w:numId="26">
    <w:abstractNumId w:val="32"/>
  </w:num>
  <w:num w:numId="27">
    <w:abstractNumId w:val="9"/>
  </w:num>
  <w:num w:numId="28">
    <w:abstractNumId w:val="11"/>
  </w:num>
  <w:num w:numId="29">
    <w:abstractNumId w:val="29"/>
  </w:num>
  <w:num w:numId="30">
    <w:abstractNumId w:val="19"/>
  </w:num>
  <w:num w:numId="31">
    <w:abstractNumId w:val="16"/>
  </w:num>
  <w:num w:numId="32">
    <w:abstractNumId w:val="0"/>
  </w:num>
  <w:num w:numId="33">
    <w:abstractNumId w:val="2"/>
  </w:num>
  <w:num w:numId="34">
    <w:abstractNumId w:val="33"/>
  </w:num>
  <w:num w:numId="35">
    <w:abstractNumId w:val="26"/>
  </w:num>
  <w:num w:numId="36">
    <w:abstractNumId w:val="7"/>
  </w:num>
  <w:num w:numId="37">
    <w:abstractNumId w:val="2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9FF"/>
    <w:rsid w:val="00012591"/>
    <w:rsid w:val="000278D8"/>
    <w:rsid w:val="00035C42"/>
    <w:rsid w:val="00050F50"/>
    <w:rsid w:val="000639CD"/>
    <w:rsid w:val="000C0973"/>
    <w:rsid w:val="000C4A9E"/>
    <w:rsid w:val="000D0FEF"/>
    <w:rsid w:val="00116CE1"/>
    <w:rsid w:val="00127A15"/>
    <w:rsid w:val="00133A0F"/>
    <w:rsid w:val="001504BA"/>
    <w:rsid w:val="001F7EB4"/>
    <w:rsid w:val="00224B97"/>
    <w:rsid w:val="002A2AA7"/>
    <w:rsid w:val="002C79D3"/>
    <w:rsid w:val="002D0ED6"/>
    <w:rsid w:val="002E59FF"/>
    <w:rsid w:val="003111EB"/>
    <w:rsid w:val="00315D0F"/>
    <w:rsid w:val="00316BE2"/>
    <w:rsid w:val="00327206"/>
    <w:rsid w:val="00336D8F"/>
    <w:rsid w:val="00343F14"/>
    <w:rsid w:val="0035607C"/>
    <w:rsid w:val="003A294F"/>
    <w:rsid w:val="003B0EFE"/>
    <w:rsid w:val="003C2B63"/>
    <w:rsid w:val="003D77A3"/>
    <w:rsid w:val="00446342"/>
    <w:rsid w:val="004B12F3"/>
    <w:rsid w:val="005102AA"/>
    <w:rsid w:val="00513A8B"/>
    <w:rsid w:val="0051756C"/>
    <w:rsid w:val="00524823"/>
    <w:rsid w:val="00534B18"/>
    <w:rsid w:val="00545985"/>
    <w:rsid w:val="00551F67"/>
    <w:rsid w:val="00572277"/>
    <w:rsid w:val="0059036F"/>
    <w:rsid w:val="00636DB7"/>
    <w:rsid w:val="00637DCB"/>
    <w:rsid w:val="00666EAC"/>
    <w:rsid w:val="006A25C3"/>
    <w:rsid w:val="006A2938"/>
    <w:rsid w:val="006F32C2"/>
    <w:rsid w:val="00711074"/>
    <w:rsid w:val="00713965"/>
    <w:rsid w:val="00724C06"/>
    <w:rsid w:val="007A0DFE"/>
    <w:rsid w:val="007D5E85"/>
    <w:rsid w:val="00814389"/>
    <w:rsid w:val="00823884"/>
    <w:rsid w:val="008901F2"/>
    <w:rsid w:val="008A3404"/>
    <w:rsid w:val="008A7946"/>
    <w:rsid w:val="008C54C6"/>
    <w:rsid w:val="00920705"/>
    <w:rsid w:val="00927B5A"/>
    <w:rsid w:val="00932E47"/>
    <w:rsid w:val="009B48E8"/>
    <w:rsid w:val="009E0B04"/>
    <w:rsid w:val="009E67BC"/>
    <w:rsid w:val="009F2C4A"/>
    <w:rsid w:val="00A17E7E"/>
    <w:rsid w:val="00A43E6C"/>
    <w:rsid w:val="00A516AA"/>
    <w:rsid w:val="00A548AE"/>
    <w:rsid w:val="00A81AD5"/>
    <w:rsid w:val="00AE721D"/>
    <w:rsid w:val="00AF48C7"/>
    <w:rsid w:val="00B0586B"/>
    <w:rsid w:val="00B72EFF"/>
    <w:rsid w:val="00B77DA1"/>
    <w:rsid w:val="00B807AC"/>
    <w:rsid w:val="00B968AA"/>
    <w:rsid w:val="00BA4DA3"/>
    <w:rsid w:val="00BE2444"/>
    <w:rsid w:val="00BE43E5"/>
    <w:rsid w:val="00BF3F49"/>
    <w:rsid w:val="00C148FD"/>
    <w:rsid w:val="00C21126"/>
    <w:rsid w:val="00CA0F6C"/>
    <w:rsid w:val="00CF39F5"/>
    <w:rsid w:val="00D15F6C"/>
    <w:rsid w:val="00D53A32"/>
    <w:rsid w:val="00E0005B"/>
    <w:rsid w:val="00E04CC9"/>
    <w:rsid w:val="00E22A92"/>
    <w:rsid w:val="00E3153D"/>
    <w:rsid w:val="00E94DBC"/>
    <w:rsid w:val="00EB137C"/>
    <w:rsid w:val="00ED1209"/>
    <w:rsid w:val="00EF767B"/>
    <w:rsid w:val="00F05C8A"/>
    <w:rsid w:val="00F11E97"/>
    <w:rsid w:val="00F3081D"/>
    <w:rsid w:val="00F527A1"/>
    <w:rsid w:val="00F90C0A"/>
    <w:rsid w:val="00F97D86"/>
    <w:rsid w:val="00FC0067"/>
    <w:rsid w:val="00FD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  <w14:docId w14:val="670E3825"/>
  <w15:docId w15:val="{5111B958-E689-44E7-A907-CDCF4A12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5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5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59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59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9FF"/>
  </w:style>
  <w:style w:type="paragraph" w:styleId="Footer">
    <w:name w:val="footer"/>
    <w:basedOn w:val="Normal"/>
    <w:link w:val="FooterChar"/>
    <w:uiPriority w:val="99"/>
    <w:unhideWhenUsed/>
    <w:rsid w:val="002E59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9FF"/>
  </w:style>
  <w:style w:type="paragraph" w:styleId="BalloonText">
    <w:name w:val="Balloon Text"/>
    <w:basedOn w:val="Normal"/>
    <w:link w:val="BalloonTextChar"/>
    <w:uiPriority w:val="99"/>
    <w:semiHidden/>
    <w:unhideWhenUsed/>
    <w:rsid w:val="003A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94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A3404"/>
    <w:pPr>
      <w:spacing w:after="0" w:line="240" w:lineRule="auto"/>
    </w:pPr>
    <w:rPr>
      <w:rFonts w:ascii="Comic Sans MS" w:hAnsi="Comic Sans MS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A3404"/>
    <w:rPr>
      <w:rFonts w:ascii="Comic Sans MS" w:hAnsi="Comic Sans MS"/>
      <w:sz w:val="24"/>
    </w:rPr>
  </w:style>
  <w:style w:type="paragraph" w:customStyle="1" w:styleId="bulletundertext">
    <w:name w:val="bullet (under text)"/>
    <w:rsid w:val="008A3404"/>
    <w:pPr>
      <w:numPr>
        <w:numId w:val="6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bulletundernumbered">
    <w:name w:val="bullet (under numbered)"/>
    <w:rsid w:val="008A3404"/>
    <w:pPr>
      <w:numPr>
        <w:numId w:val="7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EF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F76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8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 Maddock</dc:creator>
  <cp:lastModifiedBy>Shannon Pennington</cp:lastModifiedBy>
  <cp:revision>11</cp:revision>
  <cp:lastPrinted>2022-09-05T11:08:00Z</cp:lastPrinted>
  <dcterms:created xsi:type="dcterms:W3CDTF">2024-01-03T22:33:00Z</dcterms:created>
  <dcterms:modified xsi:type="dcterms:W3CDTF">2024-04-21T21:32:00Z</dcterms:modified>
</cp:coreProperties>
</file>