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60" w:rsidRDefault="007F6D21">
      <w:pPr>
        <w:jc w:val="center"/>
        <w:rPr>
          <w:b/>
        </w:rPr>
      </w:pPr>
      <w:r w:rsidRPr="007F6D21">
        <w:rPr>
          <w:b/>
        </w:rPr>
        <w:drawing>
          <wp:anchor distT="0" distB="0" distL="114300" distR="114300" simplePos="0" relativeHeight="251658240" behindDoc="0" locked="0" layoutInCell="1" allowOverlap="1" wp14:anchorId="2083529A" wp14:editId="6904970A">
            <wp:simplePos x="0" y="0"/>
            <wp:positionH relativeFrom="column">
              <wp:posOffset>5265420</wp:posOffset>
            </wp:positionH>
            <wp:positionV relativeFrom="paragraph">
              <wp:posOffset>0</wp:posOffset>
            </wp:positionV>
            <wp:extent cx="1028700" cy="9245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360" w:rsidRDefault="009B5DB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We are sports people</w:t>
      </w:r>
    </w:p>
    <w:tbl>
      <w:tblPr>
        <w:tblStyle w:val="a"/>
        <w:tblW w:w="10755" w:type="dxa"/>
        <w:tblInd w:w="-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5"/>
        <w:gridCol w:w="5655"/>
        <w:gridCol w:w="3135"/>
      </w:tblGrid>
      <w:tr w:rsidR="004B2360">
        <w:trPr>
          <w:trHeight w:val="360"/>
        </w:trPr>
        <w:tc>
          <w:tcPr>
            <w:tcW w:w="10755" w:type="dxa"/>
            <w:gridSpan w:val="3"/>
            <w:shd w:val="clear" w:color="auto" w:fill="B6D7A8"/>
          </w:tcPr>
          <w:p w:rsidR="004B2360" w:rsidRDefault="009B5DB2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Intent</w:t>
            </w:r>
          </w:p>
          <w:p w:rsidR="004B2360" w:rsidRDefault="004B2360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4B2360" w:rsidRDefault="009B5DB2" w:rsidP="007F6D21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In PE, when a child leaves </w:t>
            </w:r>
            <w:r w:rsidR="007F6D21">
              <w:rPr>
                <w:b/>
                <w:sz w:val="30"/>
                <w:szCs w:val="30"/>
              </w:rPr>
              <w:t>Dean Gibson</w:t>
            </w:r>
            <w:r>
              <w:rPr>
                <w:b/>
                <w:sz w:val="30"/>
                <w:szCs w:val="30"/>
              </w:rPr>
              <w:t xml:space="preserve"> we would like them to…</w:t>
            </w:r>
          </w:p>
        </w:tc>
      </w:tr>
      <w:tr w:rsidR="004B2360">
        <w:tc>
          <w:tcPr>
            <w:tcW w:w="10755" w:type="dxa"/>
            <w:gridSpan w:val="3"/>
          </w:tcPr>
          <w:p w:rsidR="004B2360" w:rsidRDefault="007F6D21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myriad-pro" w:hAnsi="myriad-pro"/>
                <w:color w:val="355369"/>
                <w:sz w:val="27"/>
                <w:szCs w:val="27"/>
                <w:shd w:val="clear" w:color="auto" w:fill="EDCFCF"/>
              </w:rPr>
              <w:t xml:space="preserve"> E</w:t>
            </w:r>
            <w:r>
              <w:rPr>
                <w:rFonts w:ascii="myriad-pro" w:hAnsi="myriad-pro"/>
                <w:color w:val="355369"/>
                <w:sz w:val="27"/>
                <w:szCs w:val="27"/>
                <w:shd w:val="clear" w:color="auto" w:fill="EDCFCF"/>
              </w:rPr>
              <w:t xml:space="preserve">njoy, succeed, be </w:t>
            </w:r>
            <w:r>
              <w:rPr>
                <w:rStyle w:val="Strong"/>
                <w:rFonts w:ascii="myriad-pro" w:hAnsi="myriad-pro"/>
                <w:color w:val="355369"/>
                <w:sz w:val="27"/>
                <w:szCs w:val="27"/>
                <w:shd w:val="clear" w:color="auto" w:fill="EDCFCF"/>
              </w:rPr>
              <w:t>curious</w:t>
            </w:r>
            <w:r>
              <w:rPr>
                <w:rFonts w:ascii="myriad-pro" w:hAnsi="myriad-pro"/>
                <w:color w:val="355369"/>
                <w:sz w:val="27"/>
                <w:szCs w:val="27"/>
                <w:shd w:val="clear" w:color="auto" w:fill="EDCFCF"/>
              </w:rPr>
              <w:t xml:space="preserve"> and excel in sport and other physical activities. We aim to use the stunning and unique South Lakeland </w:t>
            </w:r>
            <w:r>
              <w:rPr>
                <w:rStyle w:val="Strong"/>
                <w:rFonts w:ascii="myriad-pro" w:hAnsi="myriad-pro"/>
                <w:color w:val="355369"/>
                <w:sz w:val="27"/>
                <w:szCs w:val="27"/>
                <w:shd w:val="clear" w:color="auto" w:fill="EDCFCF"/>
              </w:rPr>
              <w:t>outdoors</w:t>
            </w:r>
            <w:r>
              <w:rPr>
                <w:rFonts w:ascii="myriad-pro" w:hAnsi="myriad-pro"/>
                <w:color w:val="355369"/>
                <w:sz w:val="27"/>
                <w:szCs w:val="27"/>
                <w:shd w:val="clear" w:color="auto" w:fill="EDCFCF"/>
              </w:rPr>
              <w:t xml:space="preserve"> and countryside for our children to maximise time spent in the </w:t>
            </w:r>
            <w:r>
              <w:rPr>
                <w:rStyle w:val="Strong"/>
                <w:rFonts w:ascii="myriad-pro" w:hAnsi="myriad-pro"/>
                <w:color w:val="355369"/>
                <w:sz w:val="27"/>
                <w:szCs w:val="27"/>
                <w:shd w:val="clear" w:color="auto" w:fill="EDCFCF"/>
              </w:rPr>
              <w:t>outdoors</w:t>
            </w:r>
            <w:r>
              <w:rPr>
                <w:rFonts w:ascii="myriad-pro" w:hAnsi="myriad-pro"/>
                <w:color w:val="355369"/>
                <w:sz w:val="27"/>
                <w:szCs w:val="27"/>
                <w:shd w:val="clear" w:color="auto" w:fill="EDCFCF"/>
              </w:rPr>
              <w:t xml:space="preserve">, caring for our </w:t>
            </w:r>
            <w:r>
              <w:rPr>
                <w:rStyle w:val="Strong"/>
                <w:rFonts w:ascii="myriad-pro" w:hAnsi="myriad-pro"/>
                <w:color w:val="355369"/>
                <w:sz w:val="27"/>
                <w:szCs w:val="27"/>
                <w:shd w:val="clear" w:color="auto" w:fill="EDCFCF"/>
              </w:rPr>
              <w:t>diverse</w:t>
            </w:r>
            <w:r>
              <w:rPr>
                <w:rFonts w:ascii="myriad-pro" w:hAnsi="myriad-pro"/>
                <w:color w:val="355369"/>
                <w:sz w:val="27"/>
                <w:szCs w:val="27"/>
                <w:shd w:val="clear" w:color="auto" w:fill="EDCFCF"/>
              </w:rPr>
              <w:t xml:space="preserve"> local environment and being active. We want our children to lead lifelong healthy lifestyles by fostering a love and </w:t>
            </w:r>
            <w:r>
              <w:rPr>
                <w:rStyle w:val="Strong"/>
                <w:rFonts w:ascii="myriad-pro" w:hAnsi="myriad-pro"/>
                <w:color w:val="355369"/>
                <w:sz w:val="27"/>
                <w:szCs w:val="27"/>
                <w:shd w:val="clear" w:color="auto" w:fill="EDCFCF"/>
              </w:rPr>
              <w:t>curiosity</w:t>
            </w:r>
            <w:r>
              <w:rPr>
                <w:rFonts w:ascii="myriad-pro" w:hAnsi="myriad-pro"/>
                <w:color w:val="355369"/>
                <w:sz w:val="27"/>
                <w:szCs w:val="27"/>
                <w:shd w:val="clear" w:color="auto" w:fill="EDCFCF"/>
              </w:rPr>
              <w:t xml:space="preserve"> of Physical Education, physical activity and the great Cumbrian </w:t>
            </w:r>
            <w:r>
              <w:rPr>
                <w:rStyle w:val="Strong"/>
                <w:rFonts w:ascii="myriad-pro" w:hAnsi="myriad-pro"/>
                <w:color w:val="355369"/>
                <w:sz w:val="27"/>
                <w:szCs w:val="27"/>
                <w:shd w:val="clear" w:color="auto" w:fill="EDCFCF"/>
              </w:rPr>
              <w:t>outdoors</w:t>
            </w:r>
            <w:r>
              <w:rPr>
                <w:rFonts w:ascii="myriad-pro" w:hAnsi="myriad-pro"/>
                <w:color w:val="355369"/>
                <w:sz w:val="27"/>
                <w:szCs w:val="27"/>
                <w:shd w:val="clear" w:color="auto" w:fill="EDCFCF"/>
              </w:rPr>
              <w:t xml:space="preserve">. Opportunities to compete in competitive inter-school sports events and festivals will be offered to all children in order to build their skills and </w:t>
            </w:r>
            <w:r>
              <w:rPr>
                <w:rStyle w:val="Strong"/>
                <w:rFonts w:ascii="myriad-pro" w:hAnsi="myriad-pro"/>
                <w:color w:val="355369"/>
                <w:sz w:val="27"/>
                <w:szCs w:val="27"/>
                <w:shd w:val="clear" w:color="auto" w:fill="EDCFCF"/>
              </w:rPr>
              <w:t>curiosity</w:t>
            </w:r>
            <w:r>
              <w:rPr>
                <w:rFonts w:ascii="myriad-pro" w:hAnsi="myriad-pro"/>
                <w:color w:val="355369"/>
                <w:sz w:val="27"/>
                <w:szCs w:val="27"/>
                <w:shd w:val="clear" w:color="auto" w:fill="EDCFCF"/>
              </w:rPr>
              <w:t xml:space="preserve"> and help to embed values such as teamwork, leadership, fairness and respect for our team and opposition. We want to develop our children’s </w:t>
            </w:r>
            <w:r>
              <w:rPr>
                <w:rStyle w:val="Strong"/>
                <w:rFonts w:ascii="myriad-pro" w:hAnsi="myriad-pro"/>
                <w:color w:val="355369"/>
                <w:sz w:val="27"/>
                <w:szCs w:val="27"/>
                <w:shd w:val="clear" w:color="auto" w:fill="EDCFCF"/>
              </w:rPr>
              <w:t>curiosity</w:t>
            </w:r>
            <w:r>
              <w:rPr>
                <w:rFonts w:ascii="myriad-pro" w:hAnsi="myriad-pro"/>
                <w:color w:val="355369"/>
                <w:sz w:val="27"/>
                <w:szCs w:val="27"/>
                <w:shd w:val="clear" w:color="auto" w:fill="EDCFCF"/>
              </w:rPr>
              <w:t xml:space="preserve"> and widen the experiences we offer to a range of sports and physical activities that they may not have experienced before. This will build </w:t>
            </w:r>
            <w:r>
              <w:rPr>
                <w:rStyle w:val="Strong"/>
                <w:rFonts w:ascii="myriad-pro" w:hAnsi="myriad-pro"/>
                <w:color w:val="355369"/>
                <w:sz w:val="27"/>
                <w:szCs w:val="27"/>
                <w:shd w:val="clear" w:color="auto" w:fill="EDCFCF"/>
              </w:rPr>
              <w:t>curious</w:t>
            </w:r>
            <w:r>
              <w:rPr>
                <w:rFonts w:ascii="myriad-pro" w:hAnsi="myriad-pro"/>
                <w:color w:val="355369"/>
                <w:sz w:val="27"/>
                <w:szCs w:val="27"/>
                <w:shd w:val="clear" w:color="auto" w:fill="EDCFCF"/>
              </w:rPr>
              <w:t xml:space="preserve"> minds, opening pathways to experience wider sporting opportunities.</w:t>
            </w:r>
          </w:p>
        </w:tc>
      </w:tr>
      <w:tr w:rsidR="004B2360">
        <w:tc>
          <w:tcPr>
            <w:tcW w:w="10755" w:type="dxa"/>
            <w:gridSpan w:val="3"/>
            <w:shd w:val="clear" w:color="auto" w:fill="B6D7A8"/>
          </w:tcPr>
          <w:p w:rsidR="004B2360" w:rsidRDefault="009B5DB2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Enrichment </w:t>
            </w:r>
          </w:p>
        </w:tc>
      </w:tr>
      <w:tr w:rsidR="004B2360">
        <w:trPr>
          <w:trHeight w:val="252"/>
        </w:trPr>
        <w:tc>
          <w:tcPr>
            <w:tcW w:w="1965" w:type="dxa"/>
          </w:tcPr>
          <w:p w:rsidR="004B2360" w:rsidRDefault="007F6D21">
            <w:pPr>
              <w:jc w:val="center"/>
              <w:rPr>
                <w:b/>
              </w:rPr>
            </w:pPr>
            <w:r>
              <w:rPr>
                <w:b/>
              </w:rPr>
              <w:t>Year Group</w:t>
            </w:r>
          </w:p>
        </w:tc>
        <w:tc>
          <w:tcPr>
            <w:tcW w:w="5655" w:type="dxa"/>
          </w:tcPr>
          <w:p w:rsidR="004B2360" w:rsidRDefault="009B5DB2">
            <w:pPr>
              <w:jc w:val="center"/>
              <w:rPr>
                <w:b/>
              </w:rPr>
            </w:pPr>
            <w:r>
              <w:rPr>
                <w:b/>
              </w:rPr>
              <w:t>Ways in which we enrich our curriculum</w:t>
            </w:r>
          </w:p>
        </w:tc>
        <w:tc>
          <w:tcPr>
            <w:tcW w:w="3135" w:type="dxa"/>
          </w:tcPr>
          <w:p w:rsidR="004B2360" w:rsidRDefault="009B5DB2">
            <w:pPr>
              <w:jc w:val="center"/>
              <w:rPr>
                <w:b/>
              </w:rPr>
            </w:pPr>
            <w:r>
              <w:rPr>
                <w:b/>
              </w:rPr>
              <w:t>Whole School</w:t>
            </w:r>
          </w:p>
        </w:tc>
      </w:tr>
      <w:tr w:rsidR="004B2360">
        <w:trPr>
          <w:trHeight w:val="252"/>
        </w:trPr>
        <w:tc>
          <w:tcPr>
            <w:tcW w:w="1965" w:type="dxa"/>
          </w:tcPr>
          <w:p w:rsidR="004B2360" w:rsidRDefault="009B5DB2">
            <w:pPr>
              <w:jc w:val="center"/>
            </w:pPr>
            <w:r>
              <w:t>Reception</w:t>
            </w:r>
          </w:p>
        </w:tc>
        <w:tc>
          <w:tcPr>
            <w:tcW w:w="5655" w:type="dxa"/>
            <w:vMerge w:val="restart"/>
          </w:tcPr>
          <w:p w:rsidR="004B2360" w:rsidRDefault="00A944A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</w:pPr>
            <w:r>
              <w:t>Multi-skills coaching with Calvin Moorhead</w:t>
            </w:r>
          </w:p>
          <w:p w:rsidR="00A944AB" w:rsidRDefault="00A944A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</w:pPr>
            <w:r>
              <w:t>Quality outdoor learning time linked to the curriculum</w:t>
            </w:r>
          </w:p>
          <w:p w:rsidR="00A944AB" w:rsidRDefault="00A944A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</w:pPr>
            <w:r>
              <w:t>After school sports clubs</w:t>
            </w:r>
          </w:p>
          <w:p w:rsidR="00D8318D" w:rsidRDefault="00D8318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</w:pPr>
            <w:r>
              <w:t>Sports Week</w:t>
            </w:r>
          </w:p>
        </w:tc>
        <w:tc>
          <w:tcPr>
            <w:tcW w:w="3135" w:type="dxa"/>
            <w:vMerge w:val="restart"/>
          </w:tcPr>
          <w:p w:rsidR="004B2360" w:rsidRDefault="00D8318D" w:rsidP="00D8318D">
            <w:r>
              <w:t>CPD and staff meeting training for all staff</w:t>
            </w:r>
          </w:p>
          <w:p w:rsidR="00B12A4D" w:rsidRDefault="00B12A4D" w:rsidP="00D8318D"/>
          <w:p w:rsidR="00B12A4D" w:rsidRDefault="00B12A4D" w:rsidP="00D8318D"/>
          <w:p w:rsidR="00B12A4D" w:rsidRDefault="00B12A4D" w:rsidP="00D8318D">
            <w:proofErr w:type="spellStart"/>
            <w:r>
              <w:t>Playdale</w:t>
            </w:r>
            <w:proofErr w:type="spellEnd"/>
            <w:r>
              <w:t xml:space="preserve"> equipment</w:t>
            </w:r>
          </w:p>
          <w:p w:rsidR="00B12A4D" w:rsidRDefault="00B12A4D" w:rsidP="00D8318D"/>
          <w:p w:rsidR="00B12A4D" w:rsidRDefault="00B12A4D" w:rsidP="00D8318D"/>
          <w:p w:rsidR="00D5615B" w:rsidRDefault="00D5615B" w:rsidP="00D8318D"/>
          <w:p w:rsidR="00B12A4D" w:rsidRDefault="00B12A4D" w:rsidP="00D8318D">
            <w:r>
              <w:t>Gym equipment outside</w:t>
            </w:r>
          </w:p>
          <w:p w:rsidR="00B12A4D" w:rsidRDefault="00B12A4D" w:rsidP="00D8318D"/>
          <w:p w:rsidR="00B12A4D" w:rsidRDefault="00B12A4D" w:rsidP="00D8318D"/>
          <w:p w:rsidR="00D5615B" w:rsidRDefault="00D5615B" w:rsidP="00D8318D"/>
          <w:p w:rsidR="00B12A4D" w:rsidRDefault="00B12A4D" w:rsidP="00D8318D">
            <w:r>
              <w:t>Playground toys</w:t>
            </w:r>
          </w:p>
          <w:p w:rsidR="00D5615B" w:rsidRDefault="00D5615B" w:rsidP="00D8318D"/>
          <w:p w:rsidR="00D5615B" w:rsidRDefault="00D5615B" w:rsidP="00D8318D"/>
          <w:p w:rsidR="00D5615B" w:rsidRDefault="00D5615B" w:rsidP="00D8318D"/>
          <w:p w:rsidR="00D5615B" w:rsidRDefault="00D5615B" w:rsidP="00D8318D">
            <w:r>
              <w:t>Sports Week</w:t>
            </w:r>
          </w:p>
          <w:p w:rsidR="00D5615B" w:rsidRDefault="00D5615B" w:rsidP="00D8318D"/>
          <w:p w:rsidR="00D5615B" w:rsidRDefault="00D5615B" w:rsidP="00D8318D"/>
          <w:p w:rsidR="00D5615B" w:rsidRDefault="00D5615B" w:rsidP="00D8318D"/>
          <w:p w:rsidR="00D5615B" w:rsidRDefault="00D5615B" w:rsidP="00D8318D">
            <w:r>
              <w:t>Athlete Talks</w:t>
            </w:r>
          </w:p>
          <w:p w:rsidR="00D8318D" w:rsidRDefault="00D8318D" w:rsidP="00D8318D"/>
          <w:p w:rsidR="00D8318D" w:rsidRDefault="00D8318D" w:rsidP="00D8318D"/>
          <w:p w:rsidR="00D8318D" w:rsidRDefault="00D8318D" w:rsidP="00D8318D"/>
        </w:tc>
      </w:tr>
      <w:tr w:rsidR="004B2360">
        <w:trPr>
          <w:trHeight w:val="248"/>
        </w:trPr>
        <w:tc>
          <w:tcPr>
            <w:tcW w:w="1965" w:type="dxa"/>
          </w:tcPr>
          <w:p w:rsidR="004B2360" w:rsidRPr="00D8318D" w:rsidRDefault="004B2360" w:rsidP="007F6D21">
            <w:pPr>
              <w:jc w:val="center"/>
            </w:pPr>
          </w:p>
        </w:tc>
        <w:tc>
          <w:tcPr>
            <w:tcW w:w="5655" w:type="dxa"/>
            <w:vMerge/>
          </w:tcPr>
          <w:p w:rsidR="004B2360" w:rsidRDefault="004B2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135" w:type="dxa"/>
            <w:vMerge/>
          </w:tcPr>
          <w:p w:rsidR="004B2360" w:rsidRDefault="004B2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4B2360">
        <w:trPr>
          <w:trHeight w:val="248"/>
        </w:trPr>
        <w:tc>
          <w:tcPr>
            <w:tcW w:w="1965" w:type="dxa"/>
          </w:tcPr>
          <w:p w:rsidR="004B2360" w:rsidRDefault="00A944AB">
            <w:pPr>
              <w:jc w:val="center"/>
            </w:pPr>
            <w:r>
              <w:t>Year 1 and 2</w:t>
            </w:r>
          </w:p>
        </w:tc>
        <w:tc>
          <w:tcPr>
            <w:tcW w:w="5655" w:type="dxa"/>
            <w:vMerge w:val="restart"/>
          </w:tcPr>
          <w:p w:rsidR="00A944AB" w:rsidRDefault="00A944AB" w:rsidP="00A944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</w:pPr>
            <w:r>
              <w:t>Multi-skills coaching with Calvin Moorhead</w:t>
            </w:r>
          </w:p>
          <w:p w:rsidR="004B2360" w:rsidRDefault="00A944AB" w:rsidP="00A944AB">
            <w:pPr>
              <w:numPr>
                <w:ilvl w:val="0"/>
                <w:numId w:val="1"/>
              </w:numPr>
              <w:spacing w:after="160" w:line="256" w:lineRule="auto"/>
            </w:pPr>
            <w:r>
              <w:t>After school Key Stage 1 sports clubs</w:t>
            </w:r>
          </w:p>
          <w:p w:rsidR="00D8318D" w:rsidRDefault="00D8318D" w:rsidP="00A944AB">
            <w:pPr>
              <w:numPr>
                <w:ilvl w:val="0"/>
                <w:numId w:val="1"/>
              </w:numPr>
              <w:spacing w:after="160" w:line="256" w:lineRule="auto"/>
            </w:pPr>
            <w:r>
              <w:t>Sports Week</w:t>
            </w:r>
          </w:p>
        </w:tc>
        <w:tc>
          <w:tcPr>
            <w:tcW w:w="3135" w:type="dxa"/>
            <w:vMerge/>
          </w:tcPr>
          <w:p w:rsidR="004B2360" w:rsidRDefault="004B2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B2360">
        <w:trPr>
          <w:trHeight w:val="248"/>
        </w:trPr>
        <w:tc>
          <w:tcPr>
            <w:tcW w:w="1965" w:type="dxa"/>
          </w:tcPr>
          <w:p w:rsidR="004B2360" w:rsidRDefault="004B2360">
            <w:pPr>
              <w:jc w:val="center"/>
              <w:rPr>
                <w:i/>
              </w:rPr>
            </w:pPr>
          </w:p>
        </w:tc>
        <w:tc>
          <w:tcPr>
            <w:tcW w:w="5655" w:type="dxa"/>
            <w:vMerge/>
          </w:tcPr>
          <w:p w:rsidR="004B2360" w:rsidRDefault="004B2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3135" w:type="dxa"/>
            <w:vMerge/>
          </w:tcPr>
          <w:p w:rsidR="004B2360" w:rsidRDefault="004B2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4B2360">
        <w:trPr>
          <w:trHeight w:val="248"/>
        </w:trPr>
        <w:tc>
          <w:tcPr>
            <w:tcW w:w="1965" w:type="dxa"/>
          </w:tcPr>
          <w:p w:rsidR="004B2360" w:rsidRDefault="00A944AB">
            <w:pPr>
              <w:jc w:val="center"/>
            </w:pPr>
            <w:r>
              <w:t>Year 3 and 4</w:t>
            </w:r>
          </w:p>
        </w:tc>
        <w:tc>
          <w:tcPr>
            <w:tcW w:w="5655" w:type="dxa"/>
            <w:vMerge w:val="restart"/>
          </w:tcPr>
          <w:p w:rsidR="004B2360" w:rsidRDefault="00A944AB">
            <w:pPr>
              <w:numPr>
                <w:ilvl w:val="0"/>
                <w:numId w:val="7"/>
              </w:numPr>
              <w:spacing w:after="160" w:line="256" w:lineRule="auto"/>
            </w:pPr>
            <w:r>
              <w:t>Participation in inter-school competitions</w:t>
            </w:r>
          </w:p>
          <w:p w:rsidR="00A944AB" w:rsidRDefault="00A944AB">
            <w:pPr>
              <w:numPr>
                <w:ilvl w:val="0"/>
                <w:numId w:val="7"/>
              </w:numPr>
              <w:spacing w:after="160" w:line="256" w:lineRule="auto"/>
            </w:pPr>
            <w:r>
              <w:t>Specialist football coaching delivered by GT7 coaches</w:t>
            </w:r>
          </w:p>
          <w:p w:rsidR="00A944AB" w:rsidRDefault="00A944AB">
            <w:pPr>
              <w:numPr>
                <w:ilvl w:val="0"/>
                <w:numId w:val="7"/>
              </w:numPr>
              <w:spacing w:after="160" w:line="256" w:lineRule="auto"/>
            </w:pPr>
            <w:r>
              <w:t>Specialist cricket coaching delivered by Cumbria Cricket Association</w:t>
            </w:r>
          </w:p>
          <w:p w:rsidR="00D8318D" w:rsidRDefault="00D8318D">
            <w:pPr>
              <w:numPr>
                <w:ilvl w:val="0"/>
                <w:numId w:val="7"/>
              </w:numPr>
              <w:spacing w:after="160" w:line="256" w:lineRule="auto"/>
            </w:pPr>
            <w:r>
              <w:t>Kendal College led sports week</w:t>
            </w:r>
          </w:p>
          <w:p w:rsidR="00D8318D" w:rsidRDefault="00D8318D">
            <w:pPr>
              <w:numPr>
                <w:ilvl w:val="0"/>
                <w:numId w:val="7"/>
              </w:numPr>
              <w:spacing w:after="160" w:line="256" w:lineRule="auto"/>
            </w:pPr>
            <w:r>
              <w:lastRenderedPageBreak/>
              <w:t>New sports taster days</w:t>
            </w:r>
          </w:p>
          <w:p w:rsidR="00D8318D" w:rsidRDefault="00D8318D">
            <w:pPr>
              <w:numPr>
                <w:ilvl w:val="0"/>
                <w:numId w:val="7"/>
              </w:numPr>
              <w:spacing w:after="160" w:line="256" w:lineRule="auto"/>
            </w:pPr>
            <w:r>
              <w:t>Extra-curricular clubs, offering new and varied sports</w:t>
            </w:r>
          </w:p>
          <w:p w:rsidR="00B12A4D" w:rsidRDefault="00B12A4D">
            <w:pPr>
              <w:numPr>
                <w:ilvl w:val="0"/>
                <w:numId w:val="7"/>
              </w:numPr>
              <w:spacing w:after="160" w:line="256" w:lineRule="auto"/>
            </w:pPr>
            <w:r>
              <w:t>Athlete visits and talks</w:t>
            </w:r>
          </w:p>
        </w:tc>
        <w:tc>
          <w:tcPr>
            <w:tcW w:w="3135" w:type="dxa"/>
            <w:vMerge/>
          </w:tcPr>
          <w:p w:rsidR="004B2360" w:rsidRDefault="004B2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B2360">
        <w:trPr>
          <w:trHeight w:val="248"/>
        </w:trPr>
        <w:tc>
          <w:tcPr>
            <w:tcW w:w="1965" w:type="dxa"/>
          </w:tcPr>
          <w:p w:rsidR="004B2360" w:rsidRDefault="004B2360">
            <w:pPr>
              <w:jc w:val="center"/>
              <w:rPr>
                <w:i/>
              </w:rPr>
            </w:pPr>
          </w:p>
        </w:tc>
        <w:tc>
          <w:tcPr>
            <w:tcW w:w="5655" w:type="dxa"/>
            <w:vMerge/>
          </w:tcPr>
          <w:p w:rsidR="004B2360" w:rsidRDefault="004B2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3135" w:type="dxa"/>
            <w:vMerge/>
          </w:tcPr>
          <w:p w:rsidR="004B2360" w:rsidRDefault="004B2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4B2360">
        <w:trPr>
          <w:trHeight w:val="248"/>
        </w:trPr>
        <w:tc>
          <w:tcPr>
            <w:tcW w:w="1965" w:type="dxa"/>
          </w:tcPr>
          <w:p w:rsidR="004B2360" w:rsidRDefault="009B5DB2">
            <w:pPr>
              <w:jc w:val="center"/>
            </w:pPr>
            <w:r>
              <w:lastRenderedPageBreak/>
              <w:t>Year 5 &amp; 6</w:t>
            </w:r>
          </w:p>
        </w:tc>
        <w:tc>
          <w:tcPr>
            <w:tcW w:w="5655" w:type="dxa"/>
            <w:vMerge w:val="restart"/>
          </w:tcPr>
          <w:p w:rsidR="00D8318D" w:rsidRDefault="00D8318D" w:rsidP="00D8318D">
            <w:pPr>
              <w:numPr>
                <w:ilvl w:val="0"/>
                <w:numId w:val="9"/>
              </w:numPr>
              <w:spacing w:after="160" w:line="256" w:lineRule="auto"/>
            </w:pPr>
            <w:r>
              <w:t>Participation in inter-school competitions</w:t>
            </w:r>
          </w:p>
          <w:p w:rsidR="00D8318D" w:rsidRDefault="00D8318D" w:rsidP="00D8318D">
            <w:pPr>
              <w:numPr>
                <w:ilvl w:val="0"/>
                <w:numId w:val="9"/>
              </w:numPr>
              <w:spacing w:after="160" w:line="256" w:lineRule="auto"/>
            </w:pPr>
            <w:r>
              <w:t>Specialist football coaching delivered by GT7 coaches</w:t>
            </w:r>
          </w:p>
          <w:p w:rsidR="00D8318D" w:rsidRDefault="00D8318D" w:rsidP="00D8318D">
            <w:pPr>
              <w:numPr>
                <w:ilvl w:val="0"/>
                <w:numId w:val="9"/>
              </w:numPr>
              <w:spacing w:after="160" w:line="256" w:lineRule="auto"/>
            </w:pPr>
            <w:r>
              <w:t>Specialist cricket coaching delivered by Cumbria Cricket Association</w:t>
            </w:r>
          </w:p>
          <w:p w:rsidR="004B2360" w:rsidRDefault="00D8318D" w:rsidP="00D8318D">
            <w:pPr>
              <w:numPr>
                <w:ilvl w:val="0"/>
                <w:numId w:val="9"/>
              </w:numPr>
            </w:pPr>
            <w:r>
              <w:t>Kendal College led sports week</w:t>
            </w:r>
          </w:p>
          <w:p w:rsidR="00D8318D" w:rsidRDefault="00D8318D" w:rsidP="00D8318D">
            <w:pPr>
              <w:numPr>
                <w:ilvl w:val="0"/>
                <w:numId w:val="9"/>
              </w:numPr>
            </w:pPr>
            <w:r>
              <w:t>New sports taster days</w:t>
            </w:r>
          </w:p>
          <w:p w:rsidR="00D8318D" w:rsidRDefault="00D8318D" w:rsidP="00D8318D">
            <w:pPr>
              <w:numPr>
                <w:ilvl w:val="0"/>
                <w:numId w:val="9"/>
              </w:numPr>
            </w:pPr>
            <w:r>
              <w:t>Extra-curricular clubs, offering new and varied sports</w:t>
            </w:r>
          </w:p>
          <w:p w:rsidR="00B12A4D" w:rsidRDefault="00B12A4D" w:rsidP="00D8318D">
            <w:pPr>
              <w:numPr>
                <w:ilvl w:val="0"/>
                <w:numId w:val="9"/>
              </w:numPr>
            </w:pPr>
            <w:r>
              <w:t>Sports leaders deliver playtime and lunchtime sport to younger children</w:t>
            </w:r>
          </w:p>
          <w:p w:rsidR="00B12A4D" w:rsidRDefault="00B12A4D" w:rsidP="00D8318D">
            <w:pPr>
              <w:numPr>
                <w:ilvl w:val="0"/>
                <w:numId w:val="9"/>
              </w:numPr>
            </w:pPr>
            <w:r>
              <w:t>Athlete visits and talks</w:t>
            </w:r>
          </w:p>
        </w:tc>
        <w:tc>
          <w:tcPr>
            <w:tcW w:w="3135" w:type="dxa"/>
            <w:vMerge/>
          </w:tcPr>
          <w:p w:rsidR="004B2360" w:rsidRDefault="004B2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B2360">
        <w:trPr>
          <w:trHeight w:val="248"/>
        </w:trPr>
        <w:tc>
          <w:tcPr>
            <w:tcW w:w="1965" w:type="dxa"/>
          </w:tcPr>
          <w:p w:rsidR="004B2360" w:rsidRDefault="004B2360">
            <w:pPr>
              <w:jc w:val="center"/>
              <w:rPr>
                <w:i/>
              </w:rPr>
            </w:pPr>
          </w:p>
        </w:tc>
        <w:tc>
          <w:tcPr>
            <w:tcW w:w="5655" w:type="dxa"/>
            <w:vMerge/>
          </w:tcPr>
          <w:p w:rsidR="004B2360" w:rsidRDefault="004B2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3135" w:type="dxa"/>
            <w:vMerge/>
          </w:tcPr>
          <w:p w:rsidR="004B2360" w:rsidRDefault="004B2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:rsidR="004B2360" w:rsidRDefault="004B2360">
      <w:pPr>
        <w:jc w:val="center"/>
        <w:rPr>
          <w:b/>
          <w:sz w:val="42"/>
          <w:szCs w:val="42"/>
          <w:u w:val="single"/>
        </w:rPr>
      </w:pPr>
    </w:p>
    <w:tbl>
      <w:tblPr>
        <w:tblStyle w:val="a0"/>
        <w:tblW w:w="10725" w:type="dxa"/>
        <w:tblInd w:w="-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25"/>
      </w:tblGrid>
      <w:tr w:rsidR="004B2360">
        <w:trPr>
          <w:trHeight w:val="248"/>
        </w:trPr>
        <w:tc>
          <w:tcPr>
            <w:tcW w:w="10725" w:type="dxa"/>
            <w:shd w:val="clear" w:color="auto" w:fill="B6D7A8"/>
          </w:tcPr>
          <w:p w:rsidR="004B2360" w:rsidRDefault="009B5DB2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Implementation</w:t>
            </w:r>
          </w:p>
        </w:tc>
      </w:tr>
      <w:tr w:rsidR="004B2360">
        <w:trPr>
          <w:trHeight w:val="248"/>
        </w:trPr>
        <w:tc>
          <w:tcPr>
            <w:tcW w:w="10725" w:type="dxa"/>
          </w:tcPr>
          <w:p w:rsidR="004B2360" w:rsidRDefault="00D831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How is PE Taught?</w:t>
            </w:r>
          </w:p>
          <w:p w:rsidR="00D8318D" w:rsidRDefault="00D8318D">
            <w:pPr>
              <w:numPr>
                <w:ilvl w:val="0"/>
                <w:numId w:val="6"/>
              </w:numPr>
              <w:ind w:left="270"/>
            </w:pPr>
            <w:r>
              <w:t>We try to offer 2 hours of PE each week</w:t>
            </w:r>
          </w:p>
          <w:p w:rsidR="004B2360" w:rsidRDefault="009B5DB2">
            <w:pPr>
              <w:numPr>
                <w:ilvl w:val="0"/>
                <w:numId w:val="6"/>
              </w:numPr>
              <w:ind w:left="270"/>
            </w:pPr>
            <w:r>
              <w:t xml:space="preserve">Lessons provided through cross curricular or discrete lessons </w:t>
            </w:r>
          </w:p>
          <w:p w:rsidR="004B2360" w:rsidRDefault="009B5DB2">
            <w:pPr>
              <w:numPr>
                <w:ilvl w:val="0"/>
                <w:numId w:val="6"/>
              </w:numPr>
              <w:ind w:left="270"/>
            </w:pPr>
            <w:r>
              <w:t xml:space="preserve">We will use a variety of professional coaches to deliver high quality PE sessions in school. </w:t>
            </w:r>
          </w:p>
          <w:p w:rsidR="004B2360" w:rsidRDefault="009B5DB2">
            <w:pPr>
              <w:numPr>
                <w:ilvl w:val="0"/>
                <w:numId w:val="6"/>
              </w:numPr>
              <w:ind w:left="270"/>
            </w:pPr>
            <w:r>
              <w:t xml:space="preserve">Opportunity for all to compete in inter school competitions. </w:t>
            </w:r>
          </w:p>
          <w:p w:rsidR="004B2360" w:rsidRDefault="009B5DB2">
            <w:pPr>
              <w:numPr>
                <w:ilvl w:val="0"/>
                <w:numId w:val="6"/>
              </w:numPr>
              <w:ind w:left="270"/>
            </w:pPr>
            <w:r>
              <w:t xml:space="preserve">Clear progression of skills developed throughout school </w:t>
            </w:r>
          </w:p>
          <w:p w:rsidR="004B2360" w:rsidRDefault="009B5DB2">
            <w:pPr>
              <w:numPr>
                <w:ilvl w:val="0"/>
                <w:numId w:val="6"/>
              </w:numPr>
              <w:ind w:left="270"/>
            </w:pPr>
            <w:r>
              <w:t>Specific map progression will be known by s</w:t>
            </w:r>
            <w:r>
              <w:t>taff and children.</w:t>
            </w:r>
          </w:p>
          <w:p w:rsidR="004B2360" w:rsidRDefault="009B5DB2">
            <w:pPr>
              <w:numPr>
                <w:ilvl w:val="0"/>
                <w:numId w:val="6"/>
              </w:numPr>
              <w:ind w:left="270"/>
            </w:pPr>
            <w:r>
              <w:t>Progression of knowledge developed each year building on prior learning.</w:t>
            </w:r>
          </w:p>
          <w:p w:rsidR="004B2360" w:rsidRDefault="009B5DB2">
            <w:pPr>
              <w:numPr>
                <w:ilvl w:val="0"/>
                <w:numId w:val="6"/>
              </w:numPr>
              <w:ind w:left="270"/>
            </w:pPr>
            <w:r>
              <w:t xml:space="preserve">Vocabulary will be taught and will be built upon each year. </w:t>
            </w:r>
          </w:p>
          <w:p w:rsidR="004B2360" w:rsidRDefault="009B5DB2">
            <w:pPr>
              <w:numPr>
                <w:ilvl w:val="0"/>
                <w:numId w:val="6"/>
              </w:numPr>
              <w:ind w:left="270"/>
            </w:pPr>
            <w:r>
              <w:t>Children will have had the opportunity to represent their school in various competitions, events and fe</w:t>
            </w:r>
            <w:r>
              <w:t xml:space="preserve">stivals, including less active and SEND children. </w:t>
            </w:r>
          </w:p>
          <w:p w:rsidR="004B2360" w:rsidRDefault="009B5DB2">
            <w:pPr>
              <w:numPr>
                <w:ilvl w:val="0"/>
                <w:numId w:val="6"/>
              </w:numPr>
              <w:ind w:left="270"/>
            </w:pPr>
            <w:r>
              <w:t xml:space="preserve">Children will experience a wide range of outdoor pursuits delivered by highly trained staff </w:t>
            </w:r>
          </w:p>
          <w:p w:rsidR="004B2360" w:rsidRDefault="009B5DB2">
            <w:pPr>
              <w:numPr>
                <w:ilvl w:val="0"/>
                <w:numId w:val="6"/>
              </w:numPr>
              <w:ind w:left="270"/>
            </w:pPr>
            <w:r>
              <w:t xml:space="preserve"> Festivals, trips, visitors and fundraising events will have an impact on enjoyment of particular sports. </w:t>
            </w:r>
          </w:p>
          <w:p w:rsidR="004B2360" w:rsidRDefault="004B2360"/>
          <w:p w:rsidR="004B2360" w:rsidRDefault="009B5D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This</w:t>
            </w:r>
            <w:r>
              <w:rPr>
                <w:b/>
                <w:u w:val="single"/>
              </w:rPr>
              <w:t xml:space="preserve"> is what adults do: </w:t>
            </w:r>
          </w:p>
          <w:p w:rsidR="004B2360" w:rsidRDefault="009B5DB2">
            <w:r>
              <w:t xml:space="preserve">• </w:t>
            </w:r>
            <w:proofErr w:type="gramStart"/>
            <w:r>
              <w:t>Teachers  work</w:t>
            </w:r>
            <w:proofErr w:type="gramEnd"/>
            <w:r>
              <w:t xml:space="preserve"> collaboratively to support each other in the teaching of PE, understanding and applying current developments in the subject, and providing direction for the subject in the school. </w:t>
            </w:r>
          </w:p>
          <w:p w:rsidR="004B2360" w:rsidRDefault="009B5DB2">
            <w:r>
              <w:t>• Teachers show enthusiasm for the su</w:t>
            </w:r>
            <w:r>
              <w:t xml:space="preserve">bject regardless of personal capabilities </w:t>
            </w:r>
          </w:p>
          <w:p w:rsidR="004B2360" w:rsidRDefault="009B5DB2">
            <w:r>
              <w:t xml:space="preserve">• Curriculum leader evaluates the strengths and areas for development in the subject and indicate areas for further improvement. </w:t>
            </w:r>
          </w:p>
          <w:p w:rsidR="004B2360" w:rsidRDefault="009B5DB2">
            <w:r>
              <w:t>• Create a positive learning environment to encourage discussion and personal opini</w:t>
            </w:r>
            <w:r>
              <w:t>on</w:t>
            </w:r>
          </w:p>
          <w:p w:rsidR="004B2360" w:rsidRDefault="009B5DB2">
            <w:r>
              <w:t xml:space="preserve"> • Ensure a safe working environment. </w:t>
            </w:r>
          </w:p>
          <w:p w:rsidR="004B2360" w:rsidRDefault="009B5DB2">
            <w:pPr>
              <w:numPr>
                <w:ilvl w:val="0"/>
                <w:numId w:val="3"/>
              </w:numPr>
              <w:ind w:left="360"/>
            </w:pPr>
            <w:r>
              <w:t>Communicate with other schools in different locations.</w:t>
            </w:r>
          </w:p>
          <w:p w:rsidR="004B2360" w:rsidRDefault="009B5DB2">
            <w:r>
              <w:lastRenderedPageBreak/>
              <w:t>• Look for opportunities to use specialists and outside providers when necessary.</w:t>
            </w:r>
          </w:p>
          <w:p w:rsidR="004B2360" w:rsidRDefault="009B5DB2">
            <w:pPr>
              <w:numPr>
                <w:ilvl w:val="0"/>
                <w:numId w:val="2"/>
              </w:numPr>
            </w:pPr>
            <w:r>
              <w:t xml:space="preserve">Promote healthy, active lives in school and be excellent role models for healthy living. </w:t>
            </w:r>
          </w:p>
          <w:p w:rsidR="004B2360" w:rsidRDefault="004B2360"/>
          <w:p w:rsidR="004B2360" w:rsidRDefault="009B5DB2">
            <w:r>
              <w:rPr>
                <w:b/>
                <w:u w:val="single"/>
              </w:rPr>
              <w:t xml:space="preserve"> This is how we support:</w:t>
            </w:r>
            <w:r>
              <w:t xml:space="preserve"> </w:t>
            </w:r>
          </w:p>
          <w:p w:rsidR="004B2360" w:rsidRDefault="009B5DB2">
            <w:pPr>
              <w:numPr>
                <w:ilvl w:val="0"/>
                <w:numId w:val="5"/>
              </w:numPr>
              <w:ind w:left="360"/>
            </w:pPr>
            <w:r>
              <w:t>We teach PE to all children, whatever their ability, in accordance with the school curriculum policy of providing a broad and balanced educ</w:t>
            </w:r>
            <w:r>
              <w:t xml:space="preserve">ation to all children. </w:t>
            </w:r>
          </w:p>
          <w:p w:rsidR="004B2360" w:rsidRDefault="009B5DB2">
            <w:pPr>
              <w:numPr>
                <w:ilvl w:val="0"/>
                <w:numId w:val="5"/>
              </w:numPr>
              <w:ind w:left="360"/>
            </w:pPr>
            <w:r>
              <w:t xml:space="preserve">Teachers provide learning opportunities matched to the needs of children with learning difficulties. </w:t>
            </w:r>
          </w:p>
          <w:p w:rsidR="004B2360" w:rsidRDefault="009B5DB2">
            <w:pPr>
              <w:numPr>
                <w:ilvl w:val="0"/>
                <w:numId w:val="5"/>
              </w:numPr>
              <w:ind w:left="360"/>
            </w:pPr>
            <w:r>
              <w:t>Different equipment is used to allow children with special educational needs to have access and contribute to lessons.</w:t>
            </w:r>
          </w:p>
          <w:p w:rsidR="004B2360" w:rsidRDefault="004B2360"/>
          <w:p w:rsidR="004B2360" w:rsidRDefault="009B5D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This is h</w:t>
            </w:r>
            <w:r>
              <w:rPr>
                <w:b/>
                <w:u w:val="single"/>
              </w:rPr>
              <w:t xml:space="preserve">ow we challenge: </w:t>
            </w:r>
          </w:p>
          <w:p w:rsidR="004B2360" w:rsidRDefault="009B5DB2">
            <w:r>
              <w:t>• Adaptive teaching</w:t>
            </w:r>
          </w:p>
          <w:p w:rsidR="004B2360" w:rsidRDefault="009B5DB2">
            <w:r>
              <w:t xml:space="preserve">• Additional activities to stretch learning or develop skills including a wide range of physical after school clubs offered. </w:t>
            </w:r>
          </w:p>
          <w:p w:rsidR="004B2360" w:rsidRDefault="009B5DB2">
            <w:r>
              <w:t>• Extra-curricular activities targeted at gifted and talented children</w:t>
            </w:r>
          </w:p>
          <w:p w:rsidR="004B2360" w:rsidRDefault="009B5DB2">
            <w:pPr>
              <w:numPr>
                <w:ilvl w:val="0"/>
                <w:numId w:val="8"/>
              </w:numPr>
            </w:pPr>
            <w:r>
              <w:t xml:space="preserve">SEND and less active </w:t>
            </w:r>
            <w:r>
              <w:t xml:space="preserve">children identified and targeted to enhance progression and enjoyment of physical activity. </w:t>
            </w:r>
          </w:p>
          <w:p w:rsidR="004B2360" w:rsidRDefault="009B5DB2">
            <w:pPr>
              <w:numPr>
                <w:ilvl w:val="0"/>
                <w:numId w:val="8"/>
              </w:numPr>
            </w:pPr>
            <w:r>
              <w:t>Provide opportunities above and beyond the National Curriculum.</w:t>
            </w:r>
          </w:p>
          <w:p w:rsidR="004B2360" w:rsidRDefault="004B2360"/>
          <w:p w:rsidR="004B2360" w:rsidRDefault="009B5DB2">
            <w:pPr>
              <w:rPr>
                <w:b/>
                <w:u w:val="single"/>
              </w:rPr>
            </w:pPr>
            <w:r>
              <w:t xml:space="preserve"> </w:t>
            </w:r>
            <w:r>
              <w:rPr>
                <w:b/>
                <w:u w:val="single"/>
              </w:rPr>
              <w:t xml:space="preserve">This is how we ensure all children can access the curriculum: </w:t>
            </w:r>
          </w:p>
          <w:p w:rsidR="004B2360" w:rsidRDefault="009B5DB2">
            <w:r>
              <w:t>• EAL and SEN children are introdu</w:t>
            </w:r>
            <w:r>
              <w:t xml:space="preserve">ced to vocabulary before the lesson </w:t>
            </w:r>
          </w:p>
          <w:p w:rsidR="004B2360" w:rsidRDefault="009B5DB2">
            <w:r>
              <w:t xml:space="preserve">• Peer support </w:t>
            </w:r>
          </w:p>
          <w:p w:rsidR="004B2360" w:rsidRDefault="009B5DB2">
            <w:r>
              <w:t xml:space="preserve">• Providing equipment that may support individuals </w:t>
            </w:r>
          </w:p>
        </w:tc>
      </w:tr>
      <w:tr w:rsidR="004B2360">
        <w:trPr>
          <w:trHeight w:val="248"/>
        </w:trPr>
        <w:tc>
          <w:tcPr>
            <w:tcW w:w="10725" w:type="dxa"/>
            <w:shd w:val="clear" w:color="auto" w:fill="B6D7A8"/>
          </w:tcPr>
          <w:p w:rsidR="004B2360" w:rsidRDefault="009B5DB2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lastRenderedPageBreak/>
              <w:t>Impact</w:t>
            </w:r>
          </w:p>
        </w:tc>
      </w:tr>
      <w:tr w:rsidR="004B2360">
        <w:trPr>
          <w:trHeight w:val="248"/>
        </w:trPr>
        <w:tc>
          <w:tcPr>
            <w:tcW w:w="10725" w:type="dxa"/>
          </w:tcPr>
          <w:p w:rsidR="004B2360" w:rsidRDefault="009B5D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This is the impact of the teaching: </w:t>
            </w:r>
          </w:p>
          <w:p w:rsidR="004B2360" w:rsidRDefault="004B2360"/>
          <w:p w:rsidR="004B2360" w:rsidRDefault="009B5DB2">
            <w:pPr>
              <w:numPr>
                <w:ilvl w:val="0"/>
                <w:numId w:val="4"/>
              </w:numPr>
            </w:pPr>
            <w:r>
              <w:t xml:space="preserve">At </w:t>
            </w:r>
            <w:r w:rsidR="006C53E7">
              <w:t>Dean Gibson</w:t>
            </w:r>
            <w:r w:rsidR="00A944AB">
              <w:t xml:space="preserve"> Catholic</w:t>
            </w:r>
            <w:r>
              <w:t xml:space="preserve"> Primary </w:t>
            </w:r>
            <w:proofErr w:type="gramStart"/>
            <w:r>
              <w:t>School</w:t>
            </w:r>
            <w:proofErr w:type="gramEnd"/>
            <w:r>
              <w:t xml:space="preserve"> the children will refer to themselves as sports people. </w:t>
            </w:r>
          </w:p>
          <w:p w:rsidR="004B2360" w:rsidRDefault="004B2360">
            <w:pPr>
              <w:ind w:left="720"/>
            </w:pPr>
          </w:p>
          <w:p w:rsidR="004B2360" w:rsidRDefault="009B5DB2">
            <w:pPr>
              <w:numPr>
                <w:ilvl w:val="0"/>
                <w:numId w:val="4"/>
              </w:numPr>
            </w:pPr>
            <w:r>
              <w:t xml:space="preserve">Pupils can talk confidently about what they have learnt. </w:t>
            </w:r>
          </w:p>
          <w:p w:rsidR="004B2360" w:rsidRDefault="004B2360"/>
          <w:p w:rsidR="004B2360" w:rsidRDefault="009B5DB2">
            <w:pPr>
              <w:numPr>
                <w:ilvl w:val="0"/>
                <w:numId w:val="4"/>
              </w:numPr>
            </w:pPr>
            <w:r>
              <w:t xml:space="preserve">Children understand the skills needed to be an effective sports person and can identify particular skills required to be successful. </w:t>
            </w:r>
          </w:p>
          <w:p w:rsidR="004B2360" w:rsidRDefault="004B2360">
            <w:pPr>
              <w:ind w:left="720"/>
            </w:pPr>
          </w:p>
          <w:p w:rsidR="004B2360" w:rsidRDefault="009B5DB2">
            <w:pPr>
              <w:numPr>
                <w:ilvl w:val="0"/>
                <w:numId w:val="4"/>
              </w:numPr>
            </w:pPr>
            <w:r>
              <w:t>They can partake and compete in inter school festivals and com</w:t>
            </w:r>
            <w:r>
              <w:t xml:space="preserve">petitions. </w:t>
            </w:r>
          </w:p>
          <w:p w:rsidR="004B2360" w:rsidRDefault="004B2360">
            <w:pPr>
              <w:ind w:left="720"/>
            </w:pPr>
          </w:p>
          <w:p w:rsidR="004B2360" w:rsidRDefault="009B5DB2">
            <w:pPr>
              <w:numPr>
                <w:ilvl w:val="0"/>
                <w:numId w:val="4"/>
              </w:numPr>
            </w:pPr>
            <w:r>
              <w:t xml:space="preserve">Children can talk about a healthy lifestyle and the positive effect it has on physical and mental health. </w:t>
            </w:r>
          </w:p>
          <w:p w:rsidR="004B2360" w:rsidRDefault="004B2360">
            <w:pPr>
              <w:ind w:left="720"/>
            </w:pPr>
          </w:p>
          <w:p w:rsidR="004B2360" w:rsidRDefault="009B5DB2">
            <w:pPr>
              <w:numPr>
                <w:ilvl w:val="0"/>
                <w:numId w:val="4"/>
              </w:numPr>
            </w:pPr>
            <w:r>
              <w:t xml:space="preserve">You will see children who are developing their own sense of identity and see the diversity of human experience through physical activity and playing team sports. </w:t>
            </w:r>
          </w:p>
          <w:p w:rsidR="004B2360" w:rsidRDefault="004B2360">
            <w:pPr>
              <w:ind w:left="720"/>
            </w:pPr>
          </w:p>
          <w:p w:rsidR="004B2360" w:rsidRDefault="006C53E7">
            <w:pPr>
              <w:numPr>
                <w:ilvl w:val="0"/>
                <w:numId w:val="4"/>
              </w:numPr>
            </w:pPr>
            <w:r>
              <w:t>What they learn at Dean Gibson</w:t>
            </w:r>
            <w:r w:rsidR="00D0781F">
              <w:t xml:space="preserve"> </w:t>
            </w:r>
            <w:bookmarkStart w:id="1" w:name="_GoBack"/>
            <w:bookmarkEnd w:id="1"/>
            <w:r w:rsidR="00D0781F">
              <w:t>c</w:t>
            </w:r>
            <w:r w:rsidR="009B5DB2">
              <w:t>an influence their decisions about personal choices, attitude</w:t>
            </w:r>
            <w:r w:rsidR="009B5DB2">
              <w:t xml:space="preserve">s and values. </w:t>
            </w:r>
          </w:p>
          <w:p w:rsidR="004B2360" w:rsidRDefault="004B2360">
            <w:pPr>
              <w:ind w:left="720"/>
            </w:pPr>
          </w:p>
          <w:p w:rsidR="004B2360" w:rsidRDefault="009B5DB2">
            <w:pPr>
              <w:numPr>
                <w:ilvl w:val="0"/>
                <w:numId w:val="4"/>
              </w:numPr>
            </w:pPr>
            <w:r>
              <w:t xml:space="preserve">Children demonstrate our gospel values in their learning when reflecting on PE and sports. </w:t>
            </w:r>
          </w:p>
        </w:tc>
      </w:tr>
    </w:tbl>
    <w:p w:rsidR="004B2360" w:rsidRDefault="004B2360">
      <w:pPr>
        <w:rPr>
          <w:b/>
          <w:color w:val="FF0000"/>
          <w:sz w:val="28"/>
          <w:szCs w:val="28"/>
        </w:rPr>
      </w:pPr>
    </w:p>
    <w:sectPr w:rsidR="004B2360">
      <w:headerReference w:type="default" r:id="rId9"/>
      <w:footerReference w:type="default" r:id="rId10"/>
      <w:headerReference w:type="first" r:id="rId11"/>
      <w:pgSz w:w="11906" w:h="16838"/>
      <w:pgMar w:top="90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B2" w:rsidRDefault="009B5DB2">
      <w:pPr>
        <w:spacing w:after="0" w:line="240" w:lineRule="auto"/>
      </w:pPr>
      <w:r>
        <w:separator/>
      </w:r>
    </w:p>
  </w:endnote>
  <w:endnote w:type="continuationSeparator" w:id="0">
    <w:p w:rsidR="009B5DB2" w:rsidRDefault="009B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-pro">
    <w:altName w:val="Times New Roman"/>
    <w:panose1 w:val="00000000000000000000"/>
    <w:charset w:val="00"/>
    <w:family w:val="roman"/>
    <w:notTrueType/>
    <w:pitch w:val="default"/>
  </w:font>
  <w:font w:name="Balthazar">
    <w:charset w:val="00"/>
    <w:family w:val="auto"/>
    <w:pitch w:val="default"/>
  </w:font>
  <w:font w:name="ABC font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fectionately Your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60" w:rsidRDefault="004B23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:rsidR="004B2360" w:rsidRDefault="004B23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B2" w:rsidRDefault="009B5DB2">
      <w:pPr>
        <w:spacing w:after="0" w:line="240" w:lineRule="auto"/>
      </w:pPr>
      <w:r>
        <w:separator/>
      </w:r>
    </w:p>
  </w:footnote>
  <w:footnote w:type="continuationSeparator" w:id="0">
    <w:p w:rsidR="009B5DB2" w:rsidRDefault="009B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60" w:rsidRDefault="004B23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42"/>
      <w:rPr>
        <w:rFonts w:ascii="Balthazar" w:eastAsia="Balthazar" w:hAnsi="Balthazar" w:cs="Balthazar"/>
        <w:b/>
        <w:color w:val="0070C0"/>
        <w:sz w:val="36"/>
        <w:szCs w:val="36"/>
      </w:rPr>
    </w:pPr>
  </w:p>
  <w:p w:rsidR="004B2360" w:rsidRDefault="004B23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60" w:rsidRPr="007F6D21" w:rsidRDefault="009B5DB2" w:rsidP="007F6D21">
    <w:pPr>
      <w:spacing w:after="0" w:line="276" w:lineRule="auto"/>
      <w:jc w:val="center"/>
      <w:rPr>
        <w:rFonts w:ascii="ABC font" w:eastAsia="Arial" w:hAnsi="ABC font" w:cs="Arial"/>
        <w:b/>
        <w:color w:val="1155CC"/>
        <w:sz w:val="40"/>
        <w:szCs w:val="40"/>
        <w:u w:val="single"/>
      </w:rPr>
    </w:pPr>
    <w:r w:rsidRPr="007F6D21">
      <w:rPr>
        <w:rFonts w:ascii="ABC font" w:hAnsi="ABC font"/>
        <w:b/>
        <w:noProof/>
        <w:color w:val="FF0000"/>
        <w:sz w:val="40"/>
        <w:szCs w:val="40"/>
      </w:rPr>
      <w:drawing>
        <wp:anchor distT="114300" distB="114300" distL="114300" distR="114300" simplePos="0" relativeHeight="251659264" behindDoc="0" locked="0" layoutInCell="1" hidden="0" allowOverlap="1" wp14:anchorId="4DB78798" wp14:editId="14D9AEC2">
          <wp:simplePos x="0" y="0"/>
          <wp:positionH relativeFrom="column">
            <wp:posOffset>-828674</wp:posOffset>
          </wp:positionH>
          <wp:positionV relativeFrom="paragraph">
            <wp:posOffset>-335279</wp:posOffset>
          </wp:positionV>
          <wp:extent cx="964347" cy="92392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4347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F6D21" w:rsidRPr="007F6D21">
      <w:rPr>
        <w:rFonts w:ascii="ABC font" w:hAnsi="ABC font"/>
        <w:b/>
        <w:noProof/>
        <w:color w:val="FF0000"/>
        <w:sz w:val="40"/>
        <w:szCs w:val="40"/>
      </w:rPr>
      <w:t>Dean Gibson Catholic Primary School</w:t>
    </w:r>
    <w:r w:rsidR="007F6D21" w:rsidRPr="007F6D21">
      <w:rPr>
        <w:rFonts w:ascii="ABC font" w:hAnsi="ABC font"/>
        <w:b/>
        <w:noProof/>
        <w:sz w:val="40"/>
        <w:szCs w:val="40"/>
      </w:rPr>
      <w:t xml:space="preserve"> </w:t>
    </w:r>
  </w:p>
  <w:p w:rsidR="004B2360" w:rsidRDefault="004B236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ffectionately Yours" w:eastAsia="Affectionately Yours" w:hAnsi="Affectionately Yours" w:cs="Affectionately Yours"/>
        <w:color w:val="FF920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15DCE"/>
    <w:multiLevelType w:val="multilevel"/>
    <w:tmpl w:val="0890E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DA4F4C"/>
    <w:multiLevelType w:val="multilevel"/>
    <w:tmpl w:val="D40089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DD0875"/>
    <w:multiLevelType w:val="multilevel"/>
    <w:tmpl w:val="280CC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1747CA"/>
    <w:multiLevelType w:val="multilevel"/>
    <w:tmpl w:val="A49C7E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80058E"/>
    <w:multiLevelType w:val="multilevel"/>
    <w:tmpl w:val="B1A489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A71D0B"/>
    <w:multiLevelType w:val="multilevel"/>
    <w:tmpl w:val="D3B43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A63299D"/>
    <w:multiLevelType w:val="multilevel"/>
    <w:tmpl w:val="3A1C8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F2742D"/>
    <w:multiLevelType w:val="multilevel"/>
    <w:tmpl w:val="8CB81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89F4B12"/>
    <w:multiLevelType w:val="multilevel"/>
    <w:tmpl w:val="7E24C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7D5FA9"/>
    <w:multiLevelType w:val="multilevel"/>
    <w:tmpl w:val="2A541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60"/>
    <w:rsid w:val="004B2360"/>
    <w:rsid w:val="006C53E7"/>
    <w:rsid w:val="007F6D21"/>
    <w:rsid w:val="009B5DB2"/>
    <w:rsid w:val="00A944AB"/>
    <w:rsid w:val="00B12A4D"/>
    <w:rsid w:val="00D0781F"/>
    <w:rsid w:val="00D5615B"/>
    <w:rsid w:val="00D8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12FD"/>
  <w15:docId w15:val="{CD87BF45-0B1A-45E6-8105-BF671426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F6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D21"/>
  </w:style>
  <w:style w:type="paragraph" w:styleId="Footer">
    <w:name w:val="footer"/>
    <w:basedOn w:val="Normal"/>
    <w:link w:val="FooterChar"/>
    <w:uiPriority w:val="99"/>
    <w:unhideWhenUsed/>
    <w:rsid w:val="007F6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D21"/>
  </w:style>
  <w:style w:type="character" w:styleId="Strong">
    <w:name w:val="Strong"/>
    <w:basedOn w:val="DefaultParagraphFont"/>
    <w:uiPriority w:val="22"/>
    <w:qFormat/>
    <w:rsid w:val="007F6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8lbwMVtzSlUjghsh33X+d4i1eQ==">CgMxLjAyCGguZ2pkZ3hzOAByITE2ZmVnM3FCNnE0NjBCSnp6Znh2TktCZnZIWklhN2JHcQ==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Ashburn</cp:lastModifiedBy>
  <cp:revision>4</cp:revision>
  <dcterms:created xsi:type="dcterms:W3CDTF">2024-01-22T18:32:00Z</dcterms:created>
  <dcterms:modified xsi:type="dcterms:W3CDTF">2024-01-22T19:16:00Z</dcterms:modified>
</cp:coreProperties>
</file>