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6525" w:type="dxa"/>
        <w:tblInd w:w="32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6525"/>
      </w:tblGrid>
      <w:tr w:rsidR="00B05CC6" w:rsidRPr="00F43AAD" w14:paraId="492C2AA9" w14:textId="77777777" w:rsidTr="00F43AAD">
        <w:tc>
          <w:tcPr>
            <w:tcW w:w="6525" w:type="dxa"/>
            <w:shd w:val="clear" w:color="auto" w:fill="F6C3FF"/>
            <w:tcMar>
              <w:top w:w="100" w:type="dxa"/>
              <w:left w:w="100" w:type="dxa"/>
              <w:bottom w:w="100" w:type="dxa"/>
              <w:right w:w="100" w:type="dxa"/>
            </w:tcMar>
          </w:tcPr>
          <w:p w14:paraId="3A818E56" w14:textId="4C6BD170" w:rsidR="00B05CC6" w:rsidRPr="00F43AAD" w:rsidRDefault="00F43AAD">
            <w:pPr>
              <w:widowControl w:val="0"/>
              <w:spacing w:line="240" w:lineRule="auto"/>
              <w:jc w:val="center"/>
              <w:rPr>
                <w:rFonts w:ascii="Aptos" w:eastAsia="Times New Roman" w:hAnsi="Aptos" w:cs="Times New Roman"/>
                <w:sz w:val="70"/>
                <w:szCs w:val="70"/>
                <w:u w:val="single"/>
              </w:rPr>
            </w:pPr>
            <w:r w:rsidRPr="00F43AAD">
              <w:rPr>
                <w:rFonts w:ascii="Aptos" w:eastAsia="Times New Roman" w:hAnsi="Aptos" w:cs="Times New Roman"/>
                <w:sz w:val="70"/>
                <w:szCs w:val="70"/>
                <w:u w:val="single"/>
              </w:rPr>
              <w:t>Art and Design</w:t>
            </w:r>
          </w:p>
          <w:p w14:paraId="173E3962" w14:textId="783B8F4A" w:rsidR="00B05CC6" w:rsidRPr="00F43AAD" w:rsidRDefault="00446433">
            <w:pPr>
              <w:widowControl w:val="0"/>
              <w:pBdr>
                <w:top w:val="nil"/>
                <w:left w:val="nil"/>
                <w:bottom w:val="nil"/>
                <w:right w:val="nil"/>
                <w:between w:val="nil"/>
              </w:pBdr>
              <w:spacing w:line="240" w:lineRule="auto"/>
              <w:jc w:val="center"/>
              <w:rPr>
                <w:rFonts w:ascii="Aptos" w:eastAsia="Times New Roman" w:hAnsi="Aptos" w:cs="Times New Roman"/>
                <w:sz w:val="42"/>
                <w:szCs w:val="42"/>
              </w:rPr>
            </w:pPr>
            <w:r w:rsidRPr="00F43AAD">
              <w:rPr>
                <w:rFonts w:ascii="Aptos" w:eastAsia="Times New Roman" w:hAnsi="Aptos" w:cs="Times New Roman"/>
                <w:sz w:val="70"/>
                <w:szCs w:val="70"/>
                <w:u w:val="single"/>
              </w:rPr>
              <w:t>Policy</w:t>
            </w:r>
          </w:p>
        </w:tc>
      </w:tr>
    </w:tbl>
    <w:p w14:paraId="3E6D68DD" w14:textId="687A573C" w:rsidR="00B05CC6" w:rsidRPr="00F43AAD" w:rsidRDefault="00F43AAD">
      <w:pPr>
        <w:widowControl w:val="0"/>
        <w:spacing w:line="288" w:lineRule="auto"/>
        <w:ind w:left="-1080" w:right="1420" w:firstLine="180"/>
        <w:rPr>
          <w:rFonts w:ascii="Aptos" w:eastAsia="Times New Roman" w:hAnsi="Aptos" w:cs="Times New Roman"/>
          <w:i/>
          <w:sz w:val="24"/>
          <w:szCs w:val="24"/>
        </w:rPr>
      </w:pPr>
      <w:r w:rsidRPr="00F43AAD">
        <w:rPr>
          <w:noProof/>
        </w:rPr>
        <w:drawing>
          <wp:anchor distT="0" distB="0" distL="114300" distR="114300" simplePos="0" relativeHeight="251658240" behindDoc="0" locked="0" layoutInCell="1" allowOverlap="1" wp14:anchorId="73F9BDF7" wp14:editId="2A611D5A">
            <wp:simplePos x="0" y="0"/>
            <wp:positionH relativeFrom="column">
              <wp:posOffset>-190500</wp:posOffset>
            </wp:positionH>
            <wp:positionV relativeFrom="paragraph">
              <wp:posOffset>-1364615</wp:posOffset>
            </wp:positionV>
            <wp:extent cx="1958340" cy="1715475"/>
            <wp:effectExtent l="0" t="0" r="3810" b="0"/>
            <wp:wrapNone/>
            <wp:docPr id="1435259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59628"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8340" cy="1715475"/>
                    </a:xfrm>
                    <a:prstGeom prst="rect">
                      <a:avLst/>
                    </a:prstGeom>
                  </pic:spPr>
                </pic:pic>
              </a:graphicData>
            </a:graphic>
            <wp14:sizeRelH relativeFrom="margin">
              <wp14:pctWidth>0</wp14:pctWidth>
            </wp14:sizeRelH>
            <wp14:sizeRelV relativeFrom="margin">
              <wp14:pctHeight>0</wp14:pctHeight>
            </wp14:sizeRelV>
          </wp:anchor>
        </w:drawing>
      </w:r>
      <w:r w:rsidR="00446433" w:rsidRPr="00F43AAD">
        <w:rPr>
          <w:rFonts w:ascii="Aptos" w:eastAsia="Times New Roman" w:hAnsi="Aptos" w:cs="Times New Roman"/>
          <w:i/>
          <w:sz w:val="24"/>
          <w:szCs w:val="24"/>
        </w:rPr>
        <w:t xml:space="preserve"> </w:t>
      </w:r>
    </w:p>
    <w:p w14:paraId="065CCD77" w14:textId="0E72E6AD" w:rsidR="00B05CC6" w:rsidRPr="00F43AAD" w:rsidRDefault="00446433">
      <w:pPr>
        <w:widowControl w:val="0"/>
        <w:spacing w:before="407" w:line="240" w:lineRule="auto"/>
        <w:jc w:val="center"/>
        <w:rPr>
          <w:rFonts w:ascii="Aptos" w:eastAsia="Trebuchet MS" w:hAnsi="Aptos" w:cs="Trebuchet MS"/>
          <w:sz w:val="24"/>
          <w:szCs w:val="24"/>
          <w:u w:val="single"/>
        </w:rPr>
      </w:pPr>
      <w:r w:rsidRPr="00F43AAD">
        <w:rPr>
          <w:rFonts w:ascii="Aptos" w:eastAsia="Trebuchet MS" w:hAnsi="Aptos" w:cs="Trebuchet MS"/>
          <w:color w:val="A20000"/>
          <w:sz w:val="24"/>
          <w:szCs w:val="24"/>
          <w:u w:val="single"/>
        </w:rPr>
        <w:t xml:space="preserve">At </w:t>
      </w:r>
      <w:r w:rsidR="00F43AAD" w:rsidRPr="00F43AAD">
        <w:rPr>
          <w:rFonts w:ascii="Aptos" w:eastAsia="Trebuchet MS" w:hAnsi="Aptos" w:cs="Trebuchet MS"/>
          <w:color w:val="A20000"/>
          <w:sz w:val="24"/>
          <w:szCs w:val="24"/>
          <w:u w:val="single"/>
        </w:rPr>
        <w:t>Dean Gibson</w:t>
      </w:r>
      <w:r w:rsidRPr="00F43AAD">
        <w:rPr>
          <w:rFonts w:ascii="Aptos" w:eastAsia="Trebuchet MS" w:hAnsi="Aptos" w:cs="Trebuchet MS"/>
          <w:color w:val="A20000"/>
          <w:sz w:val="24"/>
          <w:szCs w:val="24"/>
          <w:u w:val="single"/>
        </w:rPr>
        <w:t xml:space="preserve"> Catholic Primary School our children are </w:t>
      </w:r>
      <w:r w:rsidR="00F43AAD" w:rsidRPr="00F43AAD">
        <w:rPr>
          <w:rFonts w:ascii="Aptos" w:eastAsia="Trebuchet MS" w:hAnsi="Aptos" w:cs="Trebuchet MS"/>
          <w:color w:val="A20000"/>
          <w:sz w:val="24"/>
          <w:szCs w:val="24"/>
          <w:u w:val="single"/>
        </w:rPr>
        <w:t>Artists</w:t>
      </w:r>
      <w:r w:rsidRPr="00F43AAD">
        <w:rPr>
          <w:rFonts w:ascii="Aptos" w:eastAsia="Trebuchet MS" w:hAnsi="Aptos" w:cs="Trebuchet MS"/>
          <w:color w:val="A20000"/>
          <w:sz w:val="24"/>
          <w:szCs w:val="24"/>
          <w:u w:val="single"/>
        </w:rPr>
        <w:t xml:space="preserve">. </w:t>
      </w:r>
    </w:p>
    <w:p w14:paraId="31430647" w14:textId="77777777" w:rsidR="00B05CC6" w:rsidRPr="00F43AAD" w:rsidRDefault="00B05CC6">
      <w:pPr>
        <w:spacing w:line="360" w:lineRule="auto"/>
        <w:jc w:val="center"/>
        <w:rPr>
          <w:rFonts w:ascii="Aptos" w:eastAsia="Helvetica Neue" w:hAnsi="Aptos" w:cs="Helvetica Neue"/>
          <w:color w:val="404040"/>
          <w:sz w:val="20"/>
          <w:szCs w:val="20"/>
          <w:u w:val="single"/>
        </w:rPr>
      </w:pPr>
    </w:p>
    <w:tbl>
      <w:tblPr>
        <w:tblStyle w:val="a0"/>
        <w:tblW w:w="10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B05CC6" w:rsidRPr="00F43AAD" w14:paraId="1185C052" w14:textId="77777777" w:rsidTr="00F43AAD">
        <w:trPr>
          <w:jc w:val="center"/>
        </w:trPr>
        <w:tc>
          <w:tcPr>
            <w:tcW w:w="10875" w:type="dxa"/>
            <w:shd w:val="clear" w:color="auto" w:fill="F6C3FF"/>
            <w:tcMar>
              <w:top w:w="100" w:type="dxa"/>
              <w:left w:w="100" w:type="dxa"/>
              <w:bottom w:w="100" w:type="dxa"/>
              <w:right w:w="100" w:type="dxa"/>
            </w:tcMar>
          </w:tcPr>
          <w:p w14:paraId="7354A689" w14:textId="59D12C13" w:rsidR="00B05CC6" w:rsidRPr="00F43AAD" w:rsidRDefault="00F43AAD" w:rsidP="00F43AAD">
            <w:pPr>
              <w:widowControl w:val="0"/>
              <w:pBdr>
                <w:top w:val="nil"/>
                <w:left w:val="nil"/>
                <w:bottom w:val="nil"/>
                <w:right w:val="nil"/>
                <w:between w:val="nil"/>
              </w:pBdr>
              <w:shd w:val="clear" w:color="auto" w:fill="F6C3FF"/>
              <w:spacing w:line="240" w:lineRule="auto"/>
              <w:rPr>
                <w:rFonts w:ascii="Aptos" w:eastAsia="Helvetica Neue" w:hAnsi="Aptos" w:cs="Helvetica Neue"/>
                <w:b/>
                <w:bCs/>
                <w:color w:val="404040"/>
                <w:sz w:val="20"/>
                <w:szCs w:val="20"/>
              </w:rPr>
            </w:pPr>
            <w:r w:rsidRPr="00F43AAD">
              <w:rPr>
                <w:rFonts w:ascii="Aptos" w:eastAsia="Helvetica Neue" w:hAnsi="Aptos" w:cs="Helvetica Neue"/>
                <w:b/>
                <w:bCs/>
                <w:color w:val="404040"/>
                <w:sz w:val="20"/>
                <w:szCs w:val="20"/>
              </w:rPr>
              <w:t>Art and Design</w:t>
            </w:r>
            <w:r w:rsidR="00446433" w:rsidRPr="00F43AAD">
              <w:rPr>
                <w:rFonts w:ascii="Aptos" w:eastAsia="Helvetica Neue" w:hAnsi="Aptos" w:cs="Helvetica Neue"/>
                <w:b/>
                <w:bCs/>
                <w:color w:val="404040"/>
                <w:sz w:val="20"/>
                <w:szCs w:val="20"/>
              </w:rPr>
              <w:t xml:space="preserve"> at Our School</w:t>
            </w:r>
          </w:p>
        </w:tc>
      </w:tr>
      <w:tr w:rsidR="00B05CC6" w:rsidRPr="00F43AAD" w14:paraId="5976EF2C" w14:textId="77777777">
        <w:trPr>
          <w:jc w:val="center"/>
        </w:trPr>
        <w:tc>
          <w:tcPr>
            <w:tcW w:w="10875" w:type="dxa"/>
            <w:tcMar>
              <w:top w:w="100" w:type="dxa"/>
              <w:left w:w="100" w:type="dxa"/>
              <w:bottom w:w="100" w:type="dxa"/>
              <w:right w:w="100" w:type="dxa"/>
            </w:tcMar>
          </w:tcPr>
          <w:p w14:paraId="532FC8A7" w14:textId="51238C52"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Our Curriculum is designed with our children in mind.  We strive to provide essential knowledge that children need to prepare them for their future success.  It is about giving them the best possible start to their education</w:t>
            </w:r>
            <w:r w:rsidR="00F43AAD" w:rsidRPr="00F43AAD">
              <w:rPr>
                <w:rFonts w:ascii="Aptos" w:eastAsia="Helvetica Neue" w:hAnsi="Aptos" w:cs="Helvetica Neue"/>
                <w:color w:val="404040"/>
                <w:sz w:val="20"/>
                <w:szCs w:val="20"/>
              </w:rPr>
              <w:t xml:space="preserve"> a</w:t>
            </w:r>
            <w:r w:rsidRPr="00F43AAD">
              <w:rPr>
                <w:rFonts w:ascii="Aptos" w:eastAsia="Helvetica Neue" w:hAnsi="Aptos" w:cs="Helvetica Neue"/>
                <w:color w:val="404040"/>
                <w:sz w:val="20"/>
                <w:szCs w:val="20"/>
              </w:rPr>
              <w:t xml:space="preserve">nd as </w:t>
            </w:r>
            <w:r w:rsidR="00F43AAD" w:rsidRPr="00F43AAD">
              <w:rPr>
                <w:rFonts w:ascii="Aptos" w:eastAsia="Helvetica Neue" w:hAnsi="Aptos" w:cs="Helvetica Neue"/>
                <w:color w:val="404040"/>
                <w:sz w:val="20"/>
                <w:szCs w:val="20"/>
              </w:rPr>
              <w:t>artists</w:t>
            </w:r>
            <w:r w:rsidRPr="00F43AAD">
              <w:rPr>
                <w:rFonts w:ascii="Aptos" w:eastAsia="Helvetica Neue" w:hAnsi="Aptos" w:cs="Helvetica Neue"/>
                <w:color w:val="404040"/>
                <w:sz w:val="20"/>
                <w:szCs w:val="20"/>
              </w:rPr>
              <w:t xml:space="preserve"> we work on providing opportunities that enhance their learning and experiences.   </w:t>
            </w:r>
          </w:p>
          <w:p w14:paraId="6B3197B7" w14:textId="77777777" w:rsidR="00B05CC6" w:rsidRPr="00F43AAD" w:rsidRDefault="00B05CC6">
            <w:pPr>
              <w:widowControl w:val="0"/>
              <w:pBdr>
                <w:top w:val="nil"/>
                <w:left w:val="nil"/>
                <w:bottom w:val="nil"/>
                <w:right w:val="nil"/>
                <w:between w:val="nil"/>
              </w:pBdr>
              <w:spacing w:line="240" w:lineRule="auto"/>
              <w:rPr>
                <w:rFonts w:ascii="Aptos" w:eastAsia="Helvetica Neue" w:hAnsi="Aptos" w:cs="Helvetica Neue"/>
                <w:color w:val="404040"/>
                <w:sz w:val="20"/>
                <w:szCs w:val="20"/>
              </w:rPr>
            </w:pPr>
          </w:p>
          <w:p w14:paraId="68963AA5" w14:textId="74B6ED44"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The drivers of our curriculum are:  </w:t>
            </w:r>
            <w:r w:rsidR="00F43AAD" w:rsidRPr="00F43AAD">
              <w:rPr>
                <w:rFonts w:ascii="Aptos" w:eastAsia="Helvetica Neue" w:hAnsi="Aptos" w:cs="Helvetica Neue"/>
                <w:color w:val="404040"/>
                <w:sz w:val="20"/>
                <w:szCs w:val="20"/>
              </w:rPr>
              <w:t>Curiosity, Diversity, Outdoors</w:t>
            </w:r>
          </w:p>
          <w:p w14:paraId="6654ACD2" w14:textId="77777777"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 </w:t>
            </w:r>
          </w:p>
        </w:tc>
      </w:tr>
      <w:tr w:rsidR="00B05CC6" w:rsidRPr="00F43AAD" w14:paraId="31362B91" w14:textId="77777777" w:rsidTr="00F43AAD">
        <w:trPr>
          <w:jc w:val="center"/>
        </w:trPr>
        <w:tc>
          <w:tcPr>
            <w:tcW w:w="10875" w:type="dxa"/>
            <w:shd w:val="clear" w:color="auto" w:fill="F6C3FF"/>
            <w:tcMar>
              <w:top w:w="100" w:type="dxa"/>
              <w:left w:w="100" w:type="dxa"/>
              <w:bottom w:w="100" w:type="dxa"/>
              <w:right w:w="100" w:type="dxa"/>
            </w:tcMar>
          </w:tcPr>
          <w:p w14:paraId="42C240A1" w14:textId="77777777" w:rsidR="00B05CC6" w:rsidRPr="00F43AAD" w:rsidRDefault="00446433">
            <w:pPr>
              <w:widowControl w:val="0"/>
              <w:pBdr>
                <w:top w:val="nil"/>
                <w:left w:val="nil"/>
                <w:bottom w:val="nil"/>
                <w:right w:val="nil"/>
                <w:between w:val="nil"/>
              </w:pBdr>
              <w:spacing w:line="240" w:lineRule="auto"/>
              <w:rPr>
                <w:rFonts w:ascii="Aptos" w:eastAsia="Helvetica Neue" w:hAnsi="Aptos" w:cs="Helvetica Neue"/>
                <w:b/>
                <w:bCs/>
                <w:color w:val="404040"/>
                <w:sz w:val="20"/>
                <w:szCs w:val="20"/>
              </w:rPr>
            </w:pPr>
            <w:r w:rsidRPr="00F43AAD">
              <w:rPr>
                <w:rFonts w:ascii="Aptos" w:eastAsia="Helvetica Neue" w:hAnsi="Aptos" w:cs="Helvetica Neue"/>
                <w:b/>
                <w:bCs/>
                <w:color w:val="404040"/>
                <w:sz w:val="20"/>
                <w:szCs w:val="20"/>
              </w:rPr>
              <w:t>Aims of our school:</w:t>
            </w:r>
          </w:p>
        </w:tc>
      </w:tr>
      <w:tr w:rsidR="00B05CC6" w:rsidRPr="00F43AAD" w14:paraId="59CBFD95" w14:textId="77777777">
        <w:trPr>
          <w:jc w:val="center"/>
        </w:trPr>
        <w:tc>
          <w:tcPr>
            <w:tcW w:w="10875" w:type="dxa"/>
            <w:shd w:val="clear" w:color="auto" w:fill="auto"/>
            <w:tcMar>
              <w:top w:w="100" w:type="dxa"/>
              <w:left w:w="100" w:type="dxa"/>
              <w:bottom w:w="100" w:type="dxa"/>
              <w:right w:w="100" w:type="dxa"/>
            </w:tcMar>
          </w:tcPr>
          <w:p w14:paraId="063233AB" w14:textId="62623FB5" w:rsidR="00B05CC6" w:rsidRPr="00F43AAD" w:rsidRDefault="00446433">
            <w:pPr>
              <w:spacing w:line="240" w:lineRule="auto"/>
              <w:rPr>
                <w:rFonts w:ascii="Aptos" w:eastAsia="Helvetica Neue" w:hAnsi="Aptos" w:cs="Helvetica Neue"/>
                <w:sz w:val="20"/>
                <w:szCs w:val="20"/>
              </w:rPr>
            </w:pPr>
            <w:r w:rsidRPr="00F43AAD">
              <w:rPr>
                <w:rFonts w:ascii="Aptos" w:eastAsia="Trebuchet MS" w:hAnsi="Aptos" w:cs="Trebuchet MS"/>
                <w:sz w:val="24"/>
                <w:szCs w:val="24"/>
              </w:rPr>
              <w:t>*</w:t>
            </w:r>
            <w:r w:rsidRPr="00F43AAD">
              <w:rPr>
                <w:rFonts w:ascii="Aptos" w:eastAsia="Helvetica Neue" w:hAnsi="Aptos" w:cs="Helvetica Neue"/>
                <w:sz w:val="20"/>
                <w:szCs w:val="20"/>
              </w:rPr>
              <w:t xml:space="preserve">To have enjoyment and pride in their </w:t>
            </w:r>
            <w:r w:rsidR="00F43AAD" w:rsidRPr="00F43AAD">
              <w:rPr>
                <w:rFonts w:ascii="Aptos" w:eastAsia="Helvetica Neue" w:hAnsi="Aptos" w:cs="Helvetica Neue"/>
                <w:sz w:val="20"/>
                <w:szCs w:val="20"/>
              </w:rPr>
              <w:t>artistic</w:t>
            </w:r>
            <w:r w:rsidRPr="00F43AAD">
              <w:rPr>
                <w:rFonts w:ascii="Aptos" w:eastAsia="Helvetica Neue" w:hAnsi="Aptos" w:cs="Helvetica Neue"/>
                <w:sz w:val="20"/>
                <w:szCs w:val="20"/>
              </w:rPr>
              <w:t xml:space="preserve"> and creative abilities.</w:t>
            </w:r>
            <w:r w:rsidRPr="00F43AAD">
              <w:rPr>
                <w:rFonts w:ascii="Aptos" w:eastAsia="Helvetica Neue" w:hAnsi="Aptos" w:cs="Helvetica Neue"/>
                <w:sz w:val="20"/>
                <w:szCs w:val="20"/>
              </w:rPr>
              <w:br/>
              <w:t>* To have understanding</w:t>
            </w:r>
            <w:r w:rsidR="00F43AAD" w:rsidRPr="00F43AAD">
              <w:rPr>
                <w:rFonts w:ascii="Aptos" w:eastAsia="Helvetica Neue" w:hAnsi="Aptos" w:cs="Helvetica Neue"/>
                <w:sz w:val="20"/>
                <w:szCs w:val="20"/>
              </w:rPr>
              <w:t>, appreciation</w:t>
            </w:r>
            <w:r w:rsidRPr="00F43AAD">
              <w:rPr>
                <w:rFonts w:ascii="Aptos" w:eastAsia="Helvetica Neue" w:hAnsi="Aptos" w:cs="Helvetica Neue"/>
                <w:sz w:val="20"/>
                <w:szCs w:val="20"/>
              </w:rPr>
              <w:t xml:space="preserve"> and knowledge related to the </w:t>
            </w:r>
            <w:r w:rsidR="00F43AAD" w:rsidRPr="00F43AAD">
              <w:rPr>
                <w:rFonts w:ascii="Aptos" w:eastAsia="Helvetica Neue" w:hAnsi="Aptos" w:cs="Helvetica Neue"/>
                <w:sz w:val="20"/>
                <w:szCs w:val="20"/>
              </w:rPr>
              <w:t>artistic</w:t>
            </w:r>
            <w:r w:rsidRPr="00F43AAD">
              <w:rPr>
                <w:rFonts w:ascii="Aptos" w:eastAsia="Helvetica Neue" w:hAnsi="Aptos" w:cs="Helvetica Neue"/>
                <w:sz w:val="20"/>
                <w:szCs w:val="20"/>
              </w:rPr>
              <w:t xml:space="preserve"> experience of the world around them, including the influence </w:t>
            </w:r>
            <w:r w:rsidR="00F43AAD" w:rsidRPr="00F43AAD">
              <w:rPr>
                <w:rFonts w:ascii="Aptos" w:eastAsia="Helvetica Neue" w:hAnsi="Aptos" w:cs="Helvetica Neue"/>
                <w:sz w:val="20"/>
                <w:szCs w:val="20"/>
              </w:rPr>
              <w:t xml:space="preserve">artist’s </w:t>
            </w:r>
            <w:r w:rsidRPr="00F43AAD">
              <w:rPr>
                <w:rFonts w:ascii="Aptos" w:eastAsia="Helvetica Neue" w:hAnsi="Aptos" w:cs="Helvetica Neue"/>
                <w:sz w:val="20"/>
                <w:szCs w:val="20"/>
              </w:rPr>
              <w:t>achievements of different cultures, past and present.</w:t>
            </w:r>
            <w:r w:rsidRPr="00F43AAD">
              <w:rPr>
                <w:rFonts w:ascii="Aptos" w:eastAsia="Helvetica Neue" w:hAnsi="Aptos" w:cs="Helvetica Neue"/>
                <w:sz w:val="20"/>
                <w:szCs w:val="20"/>
              </w:rPr>
              <w:br/>
              <w:t xml:space="preserve">* A keen interest in creating </w:t>
            </w:r>
            <w:r w:rsidR="00F43AAD" w:rsidRPr="00F43AAD">
              <w:rPr>
                <w:rFonts w:ascii="Aptos" w:eastAsia="Helvetica Neue" w:hAnsi="Aptos" w:cs="Helvetica Neue"/>
                <w:sz w:val="20"/>
                <w:szCs w:val="20"/>
              </w:rPr>
              <w:t>their own original artwork and that inspired by existing artists</w:t>
            </w:r>
            <w:r w:rsidRPr="00F43AAD">
              <w:rPr>
                <w:rFonts w:ascii="Aptos" w:eastAsia="Helvetica Neue" w:hAnsi="Aptos" w:cs="Helvetica Neue"/>
                <w:sz w:val="20"/>
                <w:szCs w:val="20"/>
              </w:rPr>
              <w:t>.</w:t>
            </w:r>
            <w:r w:rsidRPr="00F43AAD">
              <w:rPr>
                <w:rFonts w:ascii="Aptos" w:eastAsia="Helvetica Neue" w:hAnsi="Aptos" w:cs="Helvetica Neue"/>
                <w:sz w:val="20"/>
                <w:szCs w:val="20"/>
              </w:rPr>
              <w:br/>
              <w:t xml:space="preserve">* </w:t>
            </w:r>
            <w:r w:rsidR="00F43AAD" w:rsidRPr="00F43AAD">
              <w:rPr>
                <w:rFonts w:ascii="Aptos" w:eastAsia="Helvetica Neue" w:hAnsi="Aptos" w:cs="Helvetica Neue"/>
                <w:sz w:val="20"/>
                <w:szCs w:val="20"/>
              </w:rPr>
              <w:t xml:space="preserve">A range of skills using a range of media </w:t>
            </w:r>
            <w:r w:rsidRPr="00F43AAD">
              <w:rPr>
                <w:rFonts w:ascii="Aptos" w:eastAsia="Helvetica Neue" w:hAnsi="Aptos" w:cs="Helvetica Neue"/>
                <w:sz w:val="20"/>
                <w:szCs w:val="20"/>
              </w:rPr>
              <w:br/>
              <w:t>* To use personal qualities of confidence, creativity, perseverance and self-evaluation.</w:t>
            </w:r>
          </w:p>
          <w:p w14:paraId="4EF4E05E" w14:textId="3D37CC9C" w:rsidR="00B05CC6" w:rsidRPr="00F43AAD" w:rsidRDefault="00446433">
            <w:pPr>
              <w:spacing w:line="240" w:lineRule="auto"/>
              <w:rPr>
                <w:rFonts w:ascii="Aptos" w:eastAsia="Helvetica Neue" w:hAnsi="Aptos" w:cs="Helvetica Neue"/>
                <w:sz w:val="20"/>
                <w:szCs w:val="20"/>
              </w:rPr>
            </w:pPr>
            <w:r w:rsidRPr="00F43AAD">
              <w:rPr>
                <w:rFonts w:ascii="Aptos" w:eastAsia="Helvetica Neue" w:hAnsi="Aptos" w:cs="Helvetica Neue"/>
                <w:sz w:val="20"/>
                <w:szCs w:val="20"/>
              </w:rPr>
              <w:t>*To have an awareness and knowledge of</w:t>
            </w:r>
            <w:r w:rsidR="00F43AAD" w:rsidRPr="00F43AAD">
              <w:rPr>
                <w:rFonts w:ascii="Aptos" w:eastAsia="Helvetica Neue" w:hAnsi="Aptos" w:cs="Helvetica Neue"/>
                <w:sz w:val="20"/>
                <w:szCs w:val="20"/>
              </w:rPr>
              <w:t xml:space="preserve"> a range of</w:t>
            </w:r>
            <w:r w:rsidRPr="00F43AAD">
              <w:rPr>
                <w:rFonts w:ascii="Aptos" w:eastAsia="Helvetica Neue" w:hAnsi="Aptos" w:cs="Helvetica Neue"/>
                <w:sz w:val="20"/>
                <w:szCs w:val="20"/>
              </w:rPr>
              <w:t xml:space="preserve"> different </w:t>
            </w:r>
            <w:r w:rsidR="00F43AAD" w:rsidRPr="00F43AAD">
              <w:rPr>
                <w:rFonts w:ascii="Aptos" w:eastAsia="Helvetica Neue" w:hAnsi="Aptos" w:cs="Helvetica Neue"/>
                <w:sz w:val="20"/>
                <w:szCs w:val="20"/>
              </w:rPr>
              <w:t>artist</w:t>
            </w:r>
            <w:r w:rsidRPr="00F43AAD">
              <w:rPr>
                <w:rFonts w:ascii="Aptos" w:eastAsia="Helvetica Neue" w:hAnsi="Aptos" w:cs="Helvetica Neue"/>
                <w:sz w:val="20"/>
                <w:szCs w:val="20"/>
              </w:rPr>
              <w:t xml:space="preserve"> and the impacts that they have.</w:t>
            </w:r>
          </w:p>
          <w:p w14:paraId="2350474C" w14:textId="005BF01F" w:rsidR="00F43AAD" w:rsidRPr="00F43AAD" w:rsidRDefault="00446433">
            <w:pPr>
              <w:spacing w:line="240" w:lineRule="auto"/>
              <w:rPr>
                <w:rFonts w:ascii="Aptos" w:eastAsia="Helvetica Neue" w:hAnsi="Aptos" w:cs="Helvetica Neue"/>
                <w:sz w:val="20"/>
                <w:szCs w:val="20"/>
              </w:rPr>
            </w:pPr>
            <w:r w:rsidRPr="00F43AAD">
              <w:rPr>
                <w:rFonts w:ascii="Aptos" w:eastAsia="Helvetica Neue" w:hAnsi="Aptos" w:cs="Helvetica Neue"/>
                <w:sz w:val="20"/>
                <w:szCs w:val="20"/>
              </w:rPr>
              <w:t>*To build on previous knowledge and ask and answer intriguing questions.</w:t>
            </w:r>
            <w:r w:rsidR="00F43AAD" w:rsidRPr="00F43AAD">
              <w:rPr>
                <w:rFonts w:ascii="Aptos" w:eastAsia="Helvetica Neue" w:hAnsi="Aptos" w:cs="Helvetica Neue"/>
                <w:sz w:val="20"/>
                <w:szCs w:val="20"/>
              </w:rPr>
              <w:br/>
              <w:t xml:space="preserve">*To show a curiosity about art. </w:t>
            </w:r>
          </w:p>
        </w:tc>
      </w:tr>
      <w:tr w:rsidR="00B05CC6" w:rsidRPr="00F43AAD" w14:paraId="102F1C06" w14:textId="77777777" w:rsidTr="00F43AAD">
        <w:trPr>
          <w:jc w:val="center"/>
        </w:trPr>
        <w:tc>
          <w:tcPr>
            <w:tcW w:w="10875" w:type="dxa"/>
            <w:shd w:val="clear" w:color="auto" w:fill="F6C3FF"/>
            <w:tcMar>
              <w:top w:w="100" w:type="dxa"/>
              <w:left w:w="100" w:type="dxa"/>
              <w:bottom w:w="100" w:type="dxa"/>
              <w:right w:w="100" w:type="dxa"/>
            </w:tcMar>
          </w:tcPr>
          <w:p w14:paraId="01CC2835" w14:textId="77777777"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Subject Leader will:</w:t>
            </w:r>
          </w:p>
        </w:tc>
      </w:tr>
      <w:tr w:rsidR="00B05CC6" w:rsidRPr="00F43AAD" w14:paraId="31B20221" w14:textId="77777777">
        <w:trPr>
          <w:jc w:val="center"/>
        </w:trPr>
        <w:tc>
          <w:tcPr>
            <w:tcW w:w="10875" w:type="dxa"/>
            <w:shd w:val="clear" w:color="auto" w:fill="auto"/>
            <w:tcMar>
              <w:top w:w="100" w:type="dxa"/>
              <w:left w:w="100" w:type="dxa"/>
              <w:bottom w:w="100" w:type="dxa"/>
              <w:right w:w="100" w:type="dxa"/>
            </w:tcMar>
          </w:tcPr>
          <w:p w14:paraId="7A52D072" w14:textId="60E37ECA" w:rsidR="00B05CC6" w:rsidRPr="00F43AAD" w:rsidRDefault="00446433">
            <w:pPr>
              <w:spacing w:line="240" w:lineRule="auto"/>
              <w:rPr>
                <w:rFonts w:ascii="Aptos" w:eastAsia="Helvetica Neue" w:hAnsi="Aptos" w:cs="Helvetica Neue"/>
                <w:sz w:val="20"/>
                <w:szCs w:val="20"/>
              </w:rPr>
            </w:pPr>
            <w:r w:rsidRPr="00F43AAD">
              <w:rPr>
                <w:rFonts w:ascii="Aptos" w:eastAsia="Noto Sans Symbols" w:hAnsi="Aptos" w:cs="Noto Sans Symbols"/>
                <w:sz w:val="20"/>
                <w:szCs w:val="20"/>
              </w:rPr>
              <w:t>*</w:t>
            </w:r>
            <w:r w:rsidRPr="00F43AAD">
              <w:rPr>
                <w:rFonts w:ascii="Aptos" w:eastAsia="Helvetica Neue" w:hAnsi="Aptos" w:cs="Helvetica Neue"/>
                <w:sz w:val="20"/>
                <w:szCs w:val="20"/>
              </w:rPr>
              <w:t xml:space="preserve"> </w:t>
            </w:r>
            <w:proofErr w:type="gramStart"/>
            <w:r w:rsidRPr="00F43AAD">
              <w:rPr>
                <w:rFonts w:ascii="Aptos" w:eastAsia="Helvetica Neue" w:hAnsi="Aptos" w:cs="Helvetica Neue"/>
                <w:sz w:val="20"/>
                <w:szCs w:val="20"/>
              </w:rPr>
              <w:t>review</w:t>
            </w:r>
            <w:proofErr w:type="gramEnd"/>
            <w:r w:rsidR="00F43AAD">
              <w:rPr>
                <w:rFonts w:ascii="Aptos" w:eastAsia="Helvetica Neue" w:hAnsi="Aptos" w:cs="Helvetica Neue"/>
                <w:sz w:val="20"/>
                <w:szCs w:val="20"/>
              </w:rPr>
              <w:t xml:space="preserve"> </w:t>
            </w:r>
            <w:r w:rsidRPr="00F43AAD">
              <w:rPr>
                <w:rFonts w:ascii="Aptos" w:eastAsia="Helvetica Neue" w:hAnsi="Aptos" w:cs="Helvetica Neue"/>
                <w:sz w:val="20"/>
                <w:szCs w:val="20"/>
              </w:rPr>
              <w:t>and updat</w:t>
            </w:r>
            <w:r w:rsidR="00F43AAD">
              <w:rPr>
                <w:rFonts w:ascii="Aptos" w:eastAsia="Helvetica Neue" w:hAnsi="Aptos" w:cs="Helvetica Neue"/>
                <w:sz w:val="20"/>
                <w:szCs w:val="20"/>
              </w:rPr>
              <w:t>e</w:t>
            </w:r>
            <w:r w:rsidRPr="00F43AAD">
              <w:rPr>
                <w:rFonts w:ascii="Aptos" w:eastAsia="Helvetica Neue" w:hAnsi="Aptos" w:cs="Helvetica Neue"/>
                <w:sz w:val="20"/>
                <w:szCs w:val="20"/>
              </w:rPr>
              <w:t xml:space="preserve"> </w:t>
            </w:r>
            <w:r w:rsidR="00F43AAD">
              <w:rPr>
                <w:rFonts w:ascii="Aptos" w:eastAsia="Helvetica Neue" w:hAnsi="Aptos" w:cs="Helvetica Neue"/>
                <w:sz w:val="20"/>
                <w:szCs w:val="20"/>
              </w:rPr>
              <w:t>Dean Gibson Catholic</w:t>
            </w:r>
            <w:r w:rsidRPr="00F43AAD">
              <w:rPr>
                <w:rFonts w:ascii="Aptos" w:eastAsia="Helvetica Neue" w:hAnsi="Aptos" w:cs="Helvetica Neue"/>
                <w:sz w:val="20"/>
                <w:szCs w:val="20"/>
              </w:rPr>
              <w:t xml:space="preserve"> Primary School’s policies relating to </w:t>
            </w:r>
            <w:r w:rsidR="00415BE6">
              <w:rPr>
                <w:rFonts w:ascii="Aptos" w:eastAsia="Helvetica Neue" w:hAnsi="Aptos" w:cs="Helvetica Neue"/>
                <w:sz w:val="20"/>
                <w:szCs w:val="20"/>
              </w:rPr>
              <w:t>Art and Design</w:t>
            </w:r>
            <w:r w:rsidRPr="00F43AAD">
              <w:rPr>
                <w:rFonts w:ascii="Aptos" w:eastAsia="Helvetica Neue" w:hAnsi="Aptos" w:cs="Helvetica Neue"/>
                <w:sz w:val="20"/>
                <w:szCs w:val="20"/>
              </w:rPr>
              <w:br/>
              <w:t xml:space="preserve">* assisting and advising in the teaching of </w:t>
            </w:r>
            <w:r w:rsidR="00415BE6">
              <w:rPr>
                <w:rFonts w:ascii="Aptos" w:eastAsia="Helvetica Neue" w:hAnsi="Aptos" w:cs="Helvetica Neue"/>
                <w:sz w:val="20"/>
                <w:szCs w:val="20"/>
              </w:rPr>
              <w:t>Art and Design</w:t>
            </w:r>
            <w:r w:rsidRPr="00F43AAD">
              <w:rPr>
                <w:rFonts w:ascii="Aptos" w:eastAsia="Helvetica Neue" w:hAnsi="Aptos" w:cs="Helvetica Neue"/>
                <w:sz w:val="20"/>
                <w:szCs w:val="20"/>
              </w:rPr>
              <w:t xml:space="preserve"> across the school</w:t>
            </w:r>
          </w:p>
          <w:p w14:paraId="56139415" w14:textId="1A0289BF" w:rsidR="00B05CC6" w:rsidRPr="00F43AAD" w:rsidRDefault="00446433">
            <w:pPr>
              <w:spacing w:line="240" w:lineRule="auto"/>
              <w:rPr>
                <w:rFonts w:ascii="Aptos" w:eastAsia="Helvetica Neue" w:hAnsi="Aptos" w:cs="Helvetica Neue"/>
                <w:sz w:val="20"/>
                <w:szCs w:val="20"/>
              </w:rPr>
            </w:pPr>
            <w:r w:rsidRPr="00F43AAD">
              <w:rPr>
                <w:rFonts w:ascii="Aptos" w:eastAsia="Helvetica Neue" w:hAnsi="Aptos" w:cs="Helvetica Neue"/>
                <w:sz w:val="20"/>
                <w:szCs w:val="20"/>
              </w:rPr>
              <w:t xml:space="preserve">* </w:t>
            </w:r>
            <w:proofErr w:type="gramStart"/>
            <w:r w:rsidRPr="00F43AAD">
              <w:rPr>
                <w:rFonts w:ascii="Aptos" w:eastAsia="Helvetica Neue" w:hAnsi="Aptos" w:cs="Helvetica Neue"/>
                <w:sz w:val="20"/>
                <w:szCs w:val="20"/>
              </w:rPr>
              <w:t>ensure</w:t>
            </w:r>
            <w:proofErr w:type="gramEnd"/>
            <w:r w:rsidRPr="00F43AAD">
              <w:rPr>
                <w:rFonts w:ascii="Aptos" w:eastAsia="Helvetica Neue" w:hAnsi="Aptos" w:cs="Helvetica Neue"/>
                <w:sz w:val="20"/>
                <w:szCs w:val="20"/>
              </w:rPr>
              <w:t xml:space="preserve"> that staff have the essential training, resources and knowledge to teach the </w:t>
            </w:r>
            <w:r w:rsidR="00415BE6">
              <w:rPr>
                <w:rFonts w:ascii="Aptos" w:eastAsia="Helvetica Neue" w:hAnsi="Aptos" w:cs="Helvetica Neue"/>
                <w:sz w:val="20"/>
                <w:szCs w:val="20"/>
              </w:rPr>
              <w:t>Art</w:t>
            </w:r>
            <w:r w:rsidRPr="00F43AAD">
              <w:rPr>
                <w:rFonts w:ascii="Aptos" w:eastAsia="Helvetica Neue" w:hAnsi="Aptos" w:cs="Helvetica Neue"/>
                <w:sz w:val="20"/>
                <w:szCs w:val="20"/>
              </w:rPr>
              <w:t xml:space="preserve"> curriculum.</w:t>
            </w:r>
          </w:p>
          <w:p w14:paraId="4824CE68" w14:textId="51A6EF51" w:rsidR="00B05CC6" w:rsidRPr="00F43AAD" w:rsidRDefault="00446433">
            <w:pPr>
              <w:spacing w:line="240" w:lineRule="auto"/>
              <w:rPr>
                <w:rFonts w:ascii="Aptos" w:eastAsia="Helvetica Neue" w:hAnsi="Aptos" w:cs="Helvetica Neue"/>
                <w:sz w:val="20"/>
                <w:szCs w:val="20"/>
              </w:rPr>
            </w:pPr>
            <w:r w:rsidRPr="00F43AAD">
              <w:rPr>
                <w:rFonts w:ascii="Aptos" w:eastAsia="Helvetica Neue" w:hAnsi="Aptos" w:cs="Helvetica Neue"/>
                <w:sz w:val="20"/>
                <w:szCs w:val="20"/>
              </w:rPr>
              <w:t xml:space="preserve">* </w:t>
            </w:r>
            <w:proofErr w:type="gramStart"/>
            <w:r w:rsidRPr="00F43AAD">
              <w:rPr>
                <w:rFonts w:ascii="Aptos" w:eastAsia="Helvetica Neue" w:hAnsi="Aptos" w:cs="Helvetica Neue"/>
                <w:sz w:val="20"/>
                <w:szCs w:val="20"/>
              </w:rPr>
              <w:t>monitor</w:t>
            </w:r>
            <w:proofErr w:type="gramEnd"/>
            <w:r w:rsidRPr="00F43AAD">
              <w:rPr>
                <w:rFonts w:ascii="Aptos" w:eastAsia="Helvetica Neue" w:hAnsi="Aptos" w:cs="Helvetica Neue"/>
                <w:sz w:val="20"/>
                <w:szCs w:val="20"/>
              </w:rPr>
              <w:t xml:space="preserve"> standards of achievement and progression</w:t>
            </w:r>
            <w:r w:rsidRPr="00F43AAD">
              <w:rPr>
                <w:rFonts w:ascii="Aptos" w:eastAsia="Helvetica Neue" w:hAnsi="Aptos" w:cs="Helvetica Neue"/>
                <w:sz w:val="20"/>
                <w:szCs w:val="20"/>
              </w:rPr>
              <w:br/>
              <w:t xml:space="preserve">* maintaining centrally stored </w:t>
            </w:r>
            <w:r w:rsidR="00415BE6">
              <w:rPr>
                <w:rFonts w:ascii="Aptos" w:eastAsia="Helvetica Neue" w:hAnsi="Aptos" w:cs="Helvetica Neue"/>
                <w:sz w:val="20"/>
                <w:szCs w:val="20"/>
              </w:rPr>
              <w:t>media and resources to enable teaching</w:t>
            </w:r>
            <w:r w:rsidRPr="00F43AAD">
              <w:rPr>
                <w:rFonts w:ascii="Aptos" w:eastAsia="Helvetica Neue" w:hAnsi="Aptos" w:cs="Helvetica Neue"/>
                <w:sz w:val="20"/>
                <w:szCs w:val="20"/>
              </w:rPr>
              <w:br/>
            </w:r>
            <w:r w:rsidRPr="00F43AAD">
              <w:rPr>
                <w:rFonts w:ascii="Aptos" w:eastAsia="Helvetica Neue" w:hAnsi="Aptos" w:cs="Helvetica Neue"/>
                <w:sz w:val="20"/>
                <w:szCs w:val="20"/>
              </w:rPr>
              <w:t>* promot</w:t>
            </w:r>
            <w:r w:rsidR="00415BE6">
              <w:rPr>
                <w:rFonts w:ascii="Aptos" w:eastAsia="Helvetica Neue" w:hAnsi="Aptos" w:cs="Helvetica Neue"/>
                <w:sz w:val="20"/>
                <w:szCs w:val="20"/>
              </w:rPr>
              <w:t>e</w:t>
            </w:r>
            <w:r w:rsidRPr="00F43AAD">
              <w:rPr>
                <w:rFonts w:ascii="Aptos" w:eastAsia="Helvetica Neue" w:hAnsi="Aptos" w:cs="Helvetica Neue"/>
                <w:sz w:val="20"/>
                <w:szCs w:val="20"/>
              </w:rPr>
              <w:t xml:space="preserve"> and rais</w:t>
            </w:r>
            <w:r w:rsidR="00415BE6">
              <w:rPr>
                <w:rFonts w:ascii="Aptos" w:eastAsia="Helvetica Neue" w:hAnsi="Aptos" w:cs="Helvetica Neue"/>
                <w:sz w:val="20"/>
                <w:szCs w:val="20"/>
              </w:rPr>
              <w:t>e</w:t>
            </w:r>
            <w:r w:rsidRPr="00F43AAD">
              <w:rPr>
                <w:rFonts w:ascii="Aptos" w:eastAsia="Helvetica Neue" w:hAnsi="Aptos" w:cs="Helvetica Neue"/>
                <w:sz w:val="20"/>
                <w:szCs w:val="20"/>
              </w:rPr>
              <w:t xml:space="preserve"> the profile of </w:t>
            </w:r>
            <w:r w:rsidR="00415BE6">
              <w:rPr>
                <w:rFonts w:ascii="Aptos" w:eastAsia="Helvetica Neue" w:hAnsi="Aptos" w:cs="Helvetica Neue"/>
                <w:sz w:val="20"/>
                <w:szCs w:val="20"/>
              </w:rPr>
              <w:t>Art and Design</w:t>
            </w:r>
            <w:r w:rsidRPr="00F43AAD">
              <w:rPr>
                <w:rFonts w:ascii="Aptos" w:eastAsia="Helvetica Neue" w:hAnsi="Aptos" w:cs="Helvetica Neue"/>
                <w:sz w:val="20"/>
                <w:szCs w:val="20"/>
              </w:rPr>
              <w:t xml:space="preserve"> throughout the school.</w:t>
            </w:r>
          </w:p>
          <w:p w14:paraId="470F5162" w14:textId="2ADE39EA" w:rsidR="00B05CC6" w:rsidRPr="00F43AAD" w:rsidRDefault="00415BE6">
            <w:pPr>
              <w:spacing w:line="240" w:lineRule="auto"/>
              <w:rPr>
                <w:rFonts w:ascii="Aptos" w:eastAsia="Helvetica Neue" w:hAnsi="Aptos" w:cs="Helvetica Neue"/>
                <w:sz w:val="20"/>
                <w:szCs w:val="20"/>
              </w:rPr>
            </w:pPr>
            <w:r>
              <w:rPr>
                <w:rFonts w:ascii="Aptos" w:eastAsia="Helvetica Neue" w:hAnsi="Aptos" w:cs="Helvetica Neue"/>
                <w:sz w:val="20"/>
                <w:szCs w:val="20"/>
              </w:rPr>
              <w:t xml:space="preserve">* </w:t>
            </w:r>
            <w:proofErr w:type="gramStart"/>
            <w:r>
              <w:rPr>
                <w:rFonts w:ascii="Aptos" w:eastAsia="Helvetica Neue" w:hAnsi="Aptos" w:cs="Helvetica Neue"/>
                <w:sz w:val="20"/>
                <w:szCs w:val="20"/>
              </w:rPr>
              <w:t>seek</w:t>
            </w:r>
            <w:proofErr w:type="gramEnd"/>
            <w:r>
              <w:rPr>
                <w:rFonts w:ascii="Aptos" w:eastAsia="Helvetica Neue" w:hAnsi="Aptos" w:cs="Helvetica Neue"/>
                <w:sz w:val="20"/>
                <w:szCs w:val="20"/>
              </w:rPr>
              <w:t xml:space="preserve"> opportunity to enrich </w:t>
            </w:r>
          </w:p>
        </w:tc>
      </w:tr>
      <w:tr w:rsidR="00B05CC6" w:rsidRPr="00F43AAD" w14:paraId="03B7FF8B" w14:textId="77777777" w:rsidTr="00F43AAD">
        <w:trPr>
          <w:jc w:val="center"/>
        </w:trPr>
        <w:tc>
          <w:tcPr>
            <w:tcW w:w="10875" w:type="dxa"/>
            <w:shd w:val="clear" w:color="auto" w:fill="F6C3FF"/>
            <w:tcMar>
              <w:top w:w="100" w:type="dxa"/>
              <w:left w:w="100" w:type="dxa"/>
              <w:bottom w:w="100" w:type="dxa"/>
              <w:right w:w="100" w:type="dxa"/>
            </w:tcMar>
          </w:tcPr>
          <w:p w14:paraId="15088A8D" w14:textId="5FB033A5"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What does a</w:t>
            </w:r>
            <w:r w:rsidR="00F43AAD" w:rsidRPr="00F43AAD">
              <w:rPr>
                <w:rFonts w:ascii="Aptos" w:eastAsia="Helvetica Neue" w:hAnsi="Aptos" w:cs="Helvetica Neue"/>
                <w:color w:val="404040"/>
                <w:sz w:val="20"/>
                <w:szCs w:val="20"/>
              </w:rPr>
              <w:t xml:space="preserve">n artist </w:t>
            </w:r>
            <w:r w:rsidRPr="00F43AAD">
              <w:rPr>
                <w:rFonts w:ascii="Aptos" w:eastAsia="Helvetica Neue" w:hAnsi="Aptos" w:cs="Helvetica Neue"/>
                <w:color w:val="404040"/>
                <w:sz w:val="20"/>
                <w:szCs w:val="20"/>
              </w:rPr>
              <w:t>need in EYFS?</w:t>
            </w:r>
          </w:p>
        </w:tc>
      </w:tr>
      <w:tr w:rsidR="00B05CC6" w:rsidRPr="00F43AAD" w14:paraId="36328DE2" w14:textId="77777777">
        <w:trPr>
          <w:jc w:val="center"/>
        </w:trPr>
        <w:tc>
          <w:tcPr>
            <w:tcW w:w="10875" w:type="dxa"/>
            <w:shd w:val="clear" w:color="auto" w:fill="auto"/>
            <w:tcMar>
              <w:top w:w="100" w:type="dxa"/>
              <w:left w:w="100" w:type="dxa"/>
              <w:bottom w:w="100" w:type="dxa"/>
              <w:right w:w="100" w:type="dxa"/>
            </w:tcMar>
          </w:tcPr>
          <w:p w14:paraId="44D33370" w14:textId="7EF5C51A" w:rsidR="00B05CC6" w:rsidRPr="00F43AAD" w:rsidRDefault="00446433">
            <w:pPr>
              <w:widowControl w:val="0"/>
              <w:numPr>
                <w:ilvl w:val="0"/>
                <w:numId w:val="1"/>
              </w:numPr>
              <w:pBdr>
                <w:top w:val="nil"/>
                <w:left w:val="nil"/>
                <w:bottom w:val="nil"/>
                <w:right w:val="nil"/>
                <w:between w:val="nil"/>
              </w:pBdr>
              <w:spacing w:line="240" w:lineRule="auto"/>
              <w:rPr>
                <w:rFonts w:ascii="Aptos" w:eastAsia="Helvetica Neue" w:hAnsi="Aptos" w:cs="Helvetica Neue"/>
                <w:sz w:val="20"/>
                <w:szCs w:val="20"/>
              </w:rPr>
            </w:pPr>
            <w:r w:rsidRPr="00F43AAD">
              <w:rPr>
                <w:rFonts w:ascii="Aptos" w:eastAsia="Helvetica Neue" w:hAnsi="Aptos" w:cs="Helvetica Neue"/>
                <w:color w:val="404040"/>
                <w:sz w:val="20"/>
                <w:szCs w:val="20"/>
              </w:rPr>
              <w:t xml:space="preserve">Access to a wide range of </w:t>
            </w:r>
            <w:r w:rsidR="00415BE6">
              <w:rPr>
                <w:rFonts w:ascii="Aptos" w:eastAsia="Helvetica Neue" w:hAnsi="Aptos" w:cs="Helvetica Neue"/>
                <w:color w:val="404040"/>
                <w:sz w:val="20"/>
                <w:szCs w:val="20"/>
              </w:rPr>
              <w:t>media</w:t>
            </w:r>
            <w:r w:rsidRPr="00F43AAD">
              <w:rPr>
                <w:rFonts w:ascii="Aptos" w:eastAsia="Helvetica Neue" w:hAnsi="Aptos" w:cs="Helvetica Neue"/>
                <w:color w:val="404040"/>
                <w:sz w:val="20"/>
                <w:szCs w:val="20"/>
              </w:rPr>
              <w:t xml:space="preserve"> such as </w:t>
            </w:r>
            <w:r w:rsidR="00415BE6">
              <w:rPr>
                <w:rFonts w:ascii="Aptos" w:eastAsia="Helvetica Neue" w:hAnsi="Aptos" w:cs="Helvetica Neue"/>
                <w:color w:val="404040"/>
                <w:sz w:val="20"/>
                <w:szCs w:val="20"/>
              </w:rPr>
              <w:t>paint</w:t>
            </w:r>
            <w:r w:rsidRPr="00F43AAD">
              <w:rPr>
                <w:rFonts w:ascii="Aptos" w:eastAsia="Helvetica Neue" w:hAnsi="Aptos" w:cs="Helvetica Neue"/>
                <w:sz w:val="20"/>
                <w:szCs w:val="20"/>
              </w:rPr>
              <w:t>, water</w:t>
            </w:r>
            <w:r w:rsidR="00415BE6">
              <w:rPr>
                <w:rFonts w:ascii="Aptos" w:eastAsia="Helvetica Neue" w:hAnsi="Aptos" w:cs="Helvetica Neue"/>
                <w:sz w:val="20"/>
                <w:szCs w:val="20"/>
              </w:rPr>
              <w:t>colour</w:t>
            </w:r>
            <w:r w:rsidRPr="00F43AAD">
              <w:rPr>
                <w:rFonts w:ascii="Aptos" w:eastAsia="Helvetica Neue" w:hAnsi="Aptos" w:cs="Helvetica Neue"/>
                <w:sz w:val="20"/>
                <w:szCs w:val="20"/>
              </w:rPr>
              <w:t xml:space="preserve">, </w:t>
            </w:r>
            <w:r w:rsidR="00415BE6">
              <w:rPr>
                <w:rFonts w:ascii="Aptos" w:eastAsia="Helvetica Neue" w:hAnsi="Aptos" w:cs="Helvetica Neue"/>
                <w:sz w:val="20"/>
                <w:szCs w:val="20"/>
              </w:rPr>
              <w:t xml:space="preserve">clay, </w:t>
            </w:r>
            <w:r w:rsidRPr="00F43AAD">
              <w:rPr>
                <w:rFonts w:ascii="Aptos" w:eastAsia="Helvetica Neue" w:hAnsi="Aptos" w:cs="Helvetica Neue"/>
                <w:sz w:val="20"/>
                <w:szCs w:val="20"/>
              </w:rPr>
              <w:t>paper,</w:t>
            </w:r>
            <w:r w:rsidR="00415BE6">
              <w:rPr>
                <w:rFonts w:ascii="Aptos" w:eastAsia="Helvetica Neue" w:hAnsi="Aptos" w:cs="Helvetica Neue"/>
                <w:sz w:val="20"/>
                <w:szCs w:val="20"/>
              </w:rPr>
              <w:t xml:space="preserve"> </w:t>
            </w:r>
            <w:r w:rsidRPr="00F43AAD">
              <w:rPr>
                <w:rFonts w:ascii="Aptos" w:eastAsia="Helvetica Neue" w:hAnsi="Aptos" w:cs="Helvetica Neue"/>
                <w:sz w:val="20"/>
                <w:szCs w:val="20"/>
              </w:rPr>
              <w:t xml:space="preserve">textiles, play dough, </w:t>
            </w:r>
            <w:r w:rsidR="00415BE6">
              <w:rPr>
                <w:rFonts w:ascii="Aptos" w:eastAsia="Helvetica Neue" w:hAnsi="Aptos" w:cs="Helvetica Neue"/>
                <w:sz w:val="20"/>
                <w:szCs w:val="20"/>
              </w:rPr>
              <w:t>recycled material and more in continuous provision and in lesson time.</w:t>
            </w:r>
          </w:p>
          <w:p w14:paraId="75693583" w14:textId="0B5B8FC3" w:rsidR="00B05CC6" w:rsidRDefault="00446433">
            <w:pPr>
              <w:widowControl w:val="0"/>
              <w:numPr>
                <w:ilvl w:val="0"/>
                <w:numId w:val="1"/>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Access to different tools to work with </w:t>
            </w:r>
            <w:r w:rsidR="00415BE6">
              <w:rPr>
                <w:rFonts w:ascii="Aptos" w:eastAsia="Helvetica Neue" w:hAnsi="Aptos" w:cs="Helvetica Neue"/>
                <w:color w:val="404040"/>
                <w:sz w:val="20"/>
                <w:szCs w:val="20"/>
              </w:rPr>
              <w:t xml:space="preserve">different media. </w:t>
            </w:r>
          </w:p>
          <w:p w14:paraId="2AEA448D" w14:textId="28EC13D4" w:rsidR="00415BE6" w:rsidRPr="00F43AAD" w:rsidRDefault="00415BE6">
            <w:pPr>
              <w:widowControl w:val="0"/>
              <w:numPr>
                <w:ilvl w:val="0"/>
                <w:numId w:val="1"/>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 xml:space="preserve">To learn about, take inspiration from, ask questions about and share thoughts on existing artist’s work. </w:t>
            </w:r>
          </w:p>
          <w:p w14:paraId="6036DD05" w14:textId="77777777" w:rsidR="00B05CC6" w:rsidRPr="00F43AAD" w:rsidRDefault="00446433">
            <w:pPr>
              <w:widowControl w:val="0"/>
              <w:numPr>
                <w:ilvl w:val="0"/>
                <w:numId w:val="1"/>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Independent time</w:t>
            </w:r>
          </w:p>
          <w:p w14:paraId="33CA0187" w14:textId="77777777" w:rsidR="00B05CC6" w:rsidRPr="00F43AAD" w:rsidRDefault="00446433">
            <w:pPr>
              <w:widowControl w:val="0"/>
              <w:numPr>
                <w:ilvl w:val="0"/>
                <w:numId w:val="1"/>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Vocabulary.</w:t>
            </w:r>
          </w:p>
          <w:p w14:paraId="67A9636B" w14:textId="77777777" w:rsidR="00B05CC6" w:rsidRPr="00F43AAD" w:rsidRDefault="00446433">
            <w:pPr>
              <w:widowControl w:val="0"/>
              <w:numPr>
                <w:ilvl w:val="0"/>
                <w:numId w:val="1"/>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Talk Time.</w:t>
            </w:r>
          </w:p>
          <w:p w14:paraId="6857F5BB" w14:textId="0A906DAB" w:rsidR="00B05CC6" w:rsidRPr="00F43AAD" w:rsidRDefault="00446433">
            <w:pPr>
              <w:widowControl w:val="0"/>
              <w:numPr>
                <w:ilvl w:val="0"/>
                <w:numId w:val="1"/>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Opportunities </w:t>
            </w:r>
            <w:r w:rsidR="00415BE6">
              <w:rPr>
                <w:rFonts w:ascii="Aptos" w:eastAsia="Helvetica Neue" w:hAnsi="Aptos" w:cs="Helvetica Neue"/>
                <w:color w:val="404040"/>
                <w:sz w:val="20"/>
                <w:szCs w:val="20"/>
              </w:rPr>
              <w:t>experiment with a wide range of different media</w:t>
            </w:r>
          </w:p>
          <w:p w14:paraId="658766F8" w14:textId="77777777" w:rsidR="00B05CC6" w:rsidRDefault="00446433">
            <w:pPr>
              <w:widowControl w:val="0"/>
              <w:numPr>
                <w:ilvl w:val="0"/>
                <w:numId w:val="1"/>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Experiences in </w:t>
            </w:r>
            <w:r w:rsidRPr="00F43AAD">
              <w:rPr>
                <w:rFonts w:ascii="Aptos" w:eastAsia="Helvetica Neue" w:hAnsi="Aptos" w:cs="Helvetica Neue"/>
                <w:color w:val="404040"/>
                <w:sz w:val="20"/>
                <w:szCs w:val="20"/>
              </w:rPr>
              <w:t>galleries.</w:t>
            </w:r>
          </w:p>
          <w:p w14:paraId="1BF334AD" w14:textId="77777777" w:rsidR="00415BE6" w:rsidRDefault="00415BE6">
            <w:pPr>
              <w:widowControl w:val="0"/>
              <w:numPr>
                <w:ilvl w:val="0"/>
                <w:numId w:val="1"/>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lastRenderedPageBreak/>
              <w:t>Opportunity to take inspiration from and create art in the outdoors.</w:t>
            </w:r>
          </w:p>
          <w:p w14:paraId="117AFC6D" w14:textId="5C38A2E5" w:rsidR="00446433" w:rsidRPr="00F43AAD" w:rsidRDefault="00446433">
            <w:pPr>
              <w:widowControl w:val="0"/>
              <w:numPr>
                <w:ilvl w:val="0"/>
                <w:numId w:val="1"/>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Opportunity to respond to national events through art.</w:t>
            </w:r>
          </w:p>
        </w:tc>
      </w:tr>
      <w:tr w:rsidR="00B05CC6" w:rsidRPr="00F43AAD" w14:paraId="795FEA49" w14:textId="77777777" w:rsidTr="00F43AAD">
        <w:trPr>
          <w:jc w:val="center"/>
        </w:trPr>
        <w:tc>
          <w:tcPr>
            <w:tcW w:w="10875" w:type="dxa"/>
            <w:shd w:val="clear" w:color="auto" w:fill="F6C3FF"/>
            <w:tcMar>
              <w:top w:w="100" w:type="dxa"/>
              <w:left w:w="100" w:type="dxa"/>
              <w:bottom w:w="100" w:type="dxa"/>
              <w:right w:w="100" w:type="dxa"/>
            </w:tcMar>
          </w:tcPr>
          <w:p w14:paraId="4C79D7FD" w14:textId="03B254F4"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lastRenderedPageBreak/>
              <w:t>What does a</w:t>
            </w:r>
            <w:r w:rsidR="00F43AAD" w:rsidRPr="00F43AAD">
              <w:rPr>
                <w:rFonts w:ascii="Aptos" w:eastAsia="Helvetica Neue" w:hAnsi="Aptos" w:cs="Helvetica Neue"/>
                <w:color w:val="404040"/>
                <w:sz w:val="20"/>
                <w:szCs w:val="20"/>
              </w:rPr>
              <w:t xml:space="preserve">n artist </w:t>
            </w:r>
            <w:r w:rsidRPr="00F43AAD">
              <w:rPr>
                <w:rFonts w:ascii="Aptos" w:eastAsia="Helvetica Neue" w:hAnsi="Aptos" w:cs="Helvetica Neue"/>
                <w:color w:val="404040"/>
                <w:sz w:val="20"/>
                <w:szCs w:val="20"/>
              </w:rPr>
              <w:t>need in KS1?</w:t>
            </w:r>
          </w:p>
        </w:tc>
      </w:tr>
      <w:tr w:rsidR="00B05CC6" w:rsidRPr="00F43AAD" w14:paraId="0DF9F6D4" w14:textId="77777777">
        <w:trPr>
          <w:jc w:val="center"/>
        </w:trPr>
        <w:tc>
          <w:tcPr>
            <w:tcW w:w="10875" w:type="dxa"/>
            <w:shd w:val="clear" w:color="auto" w:fill="auto"/>
            <w:tcMar>
              <w:top w:w="100" w:type="dxa"/>
              <w:left w:w="100" w:type="dxa"/>
              <w:bottom w:w="100" w:type="dxa"/>
              <w:right w:w="100" w:type="dxa"/>
            </w:tcMar>
          </w:tcPr>
          <w:p w14:paraId="6FABE981" w14:textId="77777777" w:rsidR="00B05CC6" w:rsidRDefault="00446433"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A knowledge </w:t>
            </w:r>
            <w:proofErr w:type="spellStart"/>
            <w:r w:rsidRPr="00F43AAD">
              <w:rPr>
                <w:rFonts w:ascii="Aptos" w:eastAsia="Helvetica Neue" w:hAnsi="Aptos" w:cs="Helvetica Neue"/>
                <w:color w:val="404040"/>
                <w:sz w:val="20"/>
                <w:szCs w:val="20"/>
              </w:rPr>
              <w:t>organiser</w:t>
            </w:r>
            <w:proofErr w:type="spellEnd"/>
          </w:p>
          <w:p w14:paraId="3129E4CA" w14:textId="7006887D" w:rsidR="00B05CC6" w:rsidRPr="00415BE6" w:rsidRDefault="00415BE6"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Opportunity to use and work with a</w:t>
            </w:r>
            <w:r w:rsidRPr="00F43AAD">
              <w:rPr>
                <w:rFonts w:ascii="Aptos" w:eastAsia="Helvetica Neue" w:hAnsi="Aptos" w:cs="Helvetica Neue"/>
                <w:color w:val="404040"/>
                <w:sz w:val="20"/>
                <w:szCs w:val="20"/>
              </w:rPr>
              <w:t xml:space="preserve"> wide range of </w:t>
            </w:r>
            <w:r>
              <w:rPr>
                <w:rFonts w:ascii="Aptos" w:eastAsia="Helvetica Neue" w:hAnsi="Aptos" w:cs="Helvetica Neue"/>
                <w:color w:val="404040"/>
                <w:sz w:val="20"/>
                <w:szCs w:val="20"/>
              </w:rPr>
              <w:t>media</w:t>
            </w:r>
            <w:r w:rsidRPr="00F43AAD">
              <w:rPr>
                <w:rFonts w:ascii="Aptos" w:eastAsia="Helvetica Neue" w:hAnsi="Aptos" w:cs="Helvetica Neue"/>
                <w:color w:val="404040"/>
                <w:sz w:val="20"/>
                <w:szCs w:val="20"/>
              </w:rPr>
              <w:t xml:space="preserve"> such as </w:t>
            </w:r>
            <w:r>
              <w:rPr>
                <w:rFonts w:ascii="Aptos" w:eastAsia="Helvetica Neue" w:hAnsi="Aptos" w:cs="Helvetica Neue"/>
                <w:color w:val="404040"/>
                <w:sz w:val="20"/>
                <w:szCs w:val="20"/>
              </w:rPr>
              <w:t>paint</w:t>
            </w:r>
            <w:r w:rsidRPr="00F43AAD">
              <w:rPr>
                <w:rFonts w:ascii="Aptos" w:eastAsia="Helvetica Neue" w:hAnsi="Aptos" w:cs="Helvetica Neue"/>
                <w:sz w:val="20"/>
                <w:szCs w:val="20"/>
              </w:rPr>
              <w:t>, water</w:t>
            </w:r>
            <w:r>
              <w:rPr>
                <w:rFonts w:ascii="Aptos" w:eastAsia="Helvetica Neue" w:hAnsi="Aptos" w:cs="Helvetica Neue"/>
                <w:sz w:val="20"/>
                <w:szCs w:val="20"/>
              </w:rPr>
              <w:t>colour</w:t>
            </w:r>
            <w:r w:rsidRPr="00F43AAD">
              <w:rPr>
                <w:rFonts w:ascii="Aptos" w:eastAsia="Helvetica Neue" w:hAnsi="Aptos" w:cs="Helvetica Neue"/>
                <w:sz w:val="20"/>
                <w:szCs w:val="20"/>
              </w:rPr>
              <w:t xml:space="preserve">, </w:t>
            </w:r>
            <w:r>
              <w:rPr>
                <w:rFonts w:ascii="Aptos" w:eastAsia="Helvetica Neue" w:hAnsi="Aptos" w:cs="Helvetica Neue"/>
                <w:sz w:val="20"/>
                <w:szCs w:val="20"/>
              </w:rPr>
              <w:t>clay,</w:t>
            </w:r>
            <w:r>
              <w:rPr>
                <w:rFonts w:ascii="Aptos" w:eastAsia="Helvetica Neue" w:hAnsi="Aptos" w:cs="Helvetica Neue"/>
                <w:sz w:val="20"/>
                <w:szCs w:val="20"/>
              </w:rPr>
              <w:t xml:space="preserve"> charcoal, pencils,</w:t>
            </w:r>
            <w:r>
              <w:rPr>
                <w:rFonts w:ascii="Aptos" w:eastAsia="Helvetica Neue" w:hAnsi="Aptos" w:cs="Helvetica Neue"/>
                <w:sz w:val="20"/>
                <w:szCs w:val="20"/>
              </w:rPr>
              <w:t xml:space="preserve"> </w:t>
            </w:r>
            <w:r w:rsidRPr="00F43AAD">
              <w:rPr>
                <w:rFonts w:ascii="Aptos" w:eastAsia="Helvetica Neue" w:hAnsi="Aptos" w:cs="Helvetica Neue"/>
                <w:sz w:val="20"/>
                <w:szCs w:val="20"/>
              </w:rPr>
              <w:t>paper,</w:t>
            </w:r>
            <w:r>
              <w:rPr>
                <w:rFonts w:ascii="Aptos" w:eastAsia="Helvetica Neue" w:hAnsi="Aptos" w:cs="Helvetica Neue"/>
                <w:sz w:val="20"/>
                <w:szCs w:val="20"/>
              </w:rPr>
              <w:t xml:space="preserve"> </w:t>
            </w:r>
            <w:r w:rsidRPr="00F43AAD">
              <w:rPr>
                <w:rFonts w:ascii="Aptos" w:eastAsia="Helvetica Neue" w:hAnsi="Aptos" w:cs="Helvetica Neue"/>
                <w:sz w:val="20"/>
                <w:szCs w:val="20"/>
              </w:rPr>
              <w:t xml:space="preserve">textiles, </w:t>
            </w:r>
            <w:r>
              <w:rPr>
                <w:rFonts w:ascii="Aptos" w:eastAsia="Helvetica Neue" w:hAnsi="Aptos" w:cs="Helvetica Neue"/>
                <w:sz w:val="20"/>
                <w:szCs w:val="20"/>
              </w:rPr>
              <w:t>recycled material</w:t>
            </w:r>
          </w:p>
          <w:p w14:paraId="5A0FCE6F" w14:textId="77777777" w:rsidR="00415BE6" w:rsidRDefault="00415BE6"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Access to different tools to work with </w:t>
            </w:r>
            <w:r>
              <w:rPr>
                <w:rFonts w:ascii="Aptos" w:eastAsia="Helvetica Neue" w:hAnsi="Aptos" w:cs="Helvetica Neue"/>
                <w:color w:val="404040"/>
                <w:sz w:val="20"/>
                <w:szCs w:val="20"/>
              </w:rPr>
              <w:t xml:space="preserve">different media. </w:t>
            </w:r>
          </w:p>
          <w:p w14:paraId="7EFCD824" w14:textId="4E76CD81" w:rsidR="00B05CC6" w:rsidRPr="00F43AAD" w:rsidRDefault="00446433"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To </w:t>
            </w:r>
            <w:r w:rsidR="00415BE6">
              <w:rPr>
                <w:rFonts w:ascii="Aptos" w:eastAsia="Helvetica Neue" w:hAnsi="Aptos" w:cs="Helvetica Neue"/>
                <w:color w:val="404040"/>
                <w:sz w:val="20"/>
                <w:szCs w:val="20"/>
              </w:rPr>
              <w:t>talk about their likes and dislikes with their own, and others, artwork</w:t>
            </w:r>
            <w:r w:rsidRPr="00F43AAD">
              <w:rPr>
                <w:rFonts w:ascii="Aptos" w:eastAsia="Helvetica Neue" w:hAnsi="Aptos" w:cs="Helvetica Neue"/>
                <w:color w:val="404040"/>
                <w:sz w:val="20"/>
                <w:szCs w:val="20"/>
              </w:rPr>
              <w:t xml:space="preserve">. </w:t>
            </w:r>
          </w:p>
          <w:p w14:paraId="44FCD63D" w14:textId="77777777" w:rsidR="00B05CC6" w:rsidRPr="00F43AAD" w:rsidRDefault="00446433"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Topic specific vocabulary.</w:t>
            </w:r>
          </w:p>
          <w:p w14:paraId="005235CF" w14:textId="77777777" w:rsidR="00415BE6" w:rsidRPr="00F43AAD" w:rsidRDefault="00415BE6"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 xml:space="preserve">To learn about, take inspiration from, ask questions about and share thoughts on existing artist’s work. </w:t>
            </w:r>
          </w:p>
          <w:p w14:paraId="329C708E" w14:textId="3F17813D" w:rsidR="00B05CC6" w:rsidRDefault="00446433"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Educational visits</w:t>
            </w:r>
            <w:r w:rsidR="00415BE6">
              <w:rPr>
                <w:rFonts w:ascii="Aptos" w:eastAsia="Helvetica Neue" w:hAnsi="Aptos" w:cs="Helvetica Neue"/>
                <w:color w:val="404040"/>
                <w:sz w:val="20"/>
                <w:szCs w:val="20"/>
              </w:rPr>
              <w:t xml:space="preserve"> and opportunity to work with specialists in their field. </w:t>
            </w:r>
          </w:p>
          <w:p w14:paraId="3D0CE645" w14:textId="77777777" w:rsidR="00415BE6" w:rsidRPr="00F43AAD" w:rsidRDefault="00415BE6"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Opportunities </w:t>
            </w:r>
            <w:r>
              <w:rPr>
                <w:rFonts w:ascii="Aptos" w:eastAsia="Helvetica Neue" w:hAnsi="Aptos" w:cs="Helvetica Neue"/>
                <w:color w:val="404040"/>
                <w:sz w:val="20"/>
                <w:szCs w:val="20"/>
              </w:rPr>
              <w:t>experiment with a wide range of different media</w:t>
            </w:r>
          </w:p>
          <w:p w14:paraId="34C9AAEB" w14:textId="77777777" w:rsidR="00B05CC6" w:rsidRDefault="00446433"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Experiences in galleries</w:t>
            </w:r>
          </w:p>
          <w:p w14:paraId="510A29FF" w14:textId="065682A8" w:rsidR="00446433" w:rsidRPr="00415BE6" w:rsidRDefault="00446433" w:rsidP="00415BE6">
            <w:pPr>
              <w:widowControl w:val="0"/>
              <w:numPr>
                <w:ilvl w:val="0"/>
                <w:numId w:val="3"/>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 xml:space="preserve">Opportunity to respond to national events through art. </w:t>
            </w:r>
          </w:p>
        </w:tc>
      </w:tr>
      <w:tr w:rsidR="00B05CC6" w:rsidRPr="00F43AAD" w14:paraId="224ACDB2" w14:textId="77777777" w:rsidTr="00F43AAD">
        <w:trPr>
          <w:jc w:val="center"/>
        </w:trPr>
        <w:tc>
          <w:tcPr>
            <w:tcW w:w="10875" w:type="dxa"/>
            <w:shd w:val="clear" w:color="auto" w:fill="F6C3FF"/>
            <w:tcMar>
              <w:top w:w="100" w:type="dxa"/>
              <w:left w:w="100" w:type="dxa"/>
              <w:bottom w:w="100" w:type="dxa"/>
              <w:right w:w="100" w:type="dxa"/>
            </w:tcMar>
          </w:tcPr>
          <w:p w14:paraId="497ED8AA" w14:textId="51245F10"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What does a</w:t>
            </w:r>
            <w:r w:rsidR="00F43AAD" w:rsidRPr="00F43AAD">
              <w:rPr>
                <w:rFonts w:ascii="Aptos" w:eastAsia="Helvetica Neue" w:hAnsi="Aptos" w:cs="Helvetica Neue"/>
                <w:color w:val="404040"/>
                <w:sz w:val="20"/>
                <w:szCs w:val="20"/>
              </w:rPr>
              <w:t xml:space="preserve">n artist </w:t>
            </w:r>
            <w:r w:rsidRPr="00F43AAD">
              <w:rPr>
                <w:rFonts w:ascii="Aptos" w:eastAsia="Helvetica Neue" w:hAnsi="Aptos" w:cs="Helvetica Neue"/>
                <w:color w:val="404040"/>
                <w:sz w:val="20"/>
                <w:szCs w:val="20"/>
              </w:rPr>
              <w:t>need in KS2?</w:t>
            </w:r>
          </w:p>
        </w:tc>
      </w:tr>
      <w:tr w:rsidR="00B05CC6" w:rsidRPr="00F43AAD" w14:paraId="7808C3C2" w14:textId="77777777">
        <w:trPr>
          <w:jc w:val="center"/>
        </w:trPr>
        <w:tc>
          <w:tcPr>
            <w:tcW w:w="10875" w:type="dxa"/>
            <w:shd w:val="clear" w:color="auto" w:fill="auto"/>
            <w:tcMar>
              <w:top w:w="100" w:type="dxa"/>
              <w:left w:w="100" w:type="dxa"/>
              <w:bottom w:w="100" w:type="dxa"/>
              <w:right w:w="100" w:type="dxa"/>
            </w:tcMar>
          </w:tcPr>
          <w:p w14:paraId="4CC6E579" w14:textId="77777777" w:rsidR="00446433"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A knowledge </w:t>
            </w:r>
            <w:proofErr w:type="spellStart"/>
            <w:r w:rsidRPr="00F43AAD">
              <w:rPr>
                <w:rFonts w:ascii="Aptos" w:eastAsia="Helvetica Neue" w:hAnsi="Aptos" w:cs="Helvetica Neue"/>
                <w:color w:val="404040"/>
                <w:sz w:val="20"/>
                <w:szCs w:val="20"/>
              </w:rPr>
              <w:t>organiser</w:t>
            </w:r>
            <w:proofErr w:type="spellEnd"/>
          </w:p>
          <w:p w14:paraId="055E2023" w14:textId="77777777" w:rsidR="00446433" w:rsidRPr="00415BE6"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Opportunity to use and work with a</w:t>
            </w:r>
            <w:r w:rsidRPr="00F43AAD">
              <w:rPr>
                <w:rFonts w:ascii="Aptos" w:eastAsia="Helvetica Neue" w:hAnsi="Aptos" w:cs="Helvetica Neue"/>
                <w:color w:val="404040"/>
                <w:sz w:val="20"/>
                <w:szCs w:val="20"/>
              </w:rPr>
              <w:t xml:space="preserve"> wide range of </w:t>
            </w:r>
            <w:r>
              <w:rPr>
                <w:rFonts w:ascii="Aptos" w:eastAsia="Helvetica Neue" w:hAnsi="Aptos" w:cs="Helvetica Neue"/>
                <w:color w:val="404040"/>
                <w:sz w:val="20"/>
                <w:szCs w:val="20"/>
              </w:rPr>
              <w:t>media</w:t>
            </w:r>
            <w:r w:rsidRPr="00F43AAD">
              <w:rPr>
                <w:rFonts w:ascii="Aptos" w:eastAsia="Helvetica Neue" w:hAnsi="Aptos" w:cs="Helvetica Neue"/>
                <w:color w:val="404040"/>
                <w:sz w:val="20"/>
                <w:szCs w:val="20"/>
              </w:rPr>
              <w:t xml:space="preserve"> such as </w:t>
            </w:r>
            <w:r>
              <w:rPr>
                <w:rFonts w:ascii="Aptos" w:eastAsia="Helvetica Neue" w:hAnsi="Aptos" w:cs="Helvetica Neue"/>
                <w:color w:val="404040"/>
                <w:sz w:val="20"/>
                <w:szCs w:val="20"/>
              </w:rPr>
              <w:t>paint</w:t>
            </w:r>
            <w:r w:rsidRPr="00F43AAD">
              <w:rPr>
                <w:rFonts w:ascii="Aptos" w:eastAsia="Helvetica Neue" w:hAnsi="Aptos" w:cs="Helvetica Neue"/>
                <w:sz w:val="20"/>
                <w:szCs w:val="20"/>
              </w:rPr>
              <w:t>, water</w:t>
            </w:r>
            <w:r>
              <w:rPr>
                <w:rFonts w:ascii="Aptos" w:eastAsia="Helvetica Neue" w:hAnsi="Aptos" w:cs="Helvetica Neue"/>
                <w:sz w:val="20"/>
                <w:szCs w:val="20"/>
              </w:rPr>
              <w:t>colour</w:t>
            </w:r>
            <w:r w:rsidRPr="00F43AAD">
              <w:rPr>
                <w:rFonts w:ascii="Aptos" w:eastAsia="Helvetica Neue" w:hAnsi="Aptos" w:cs="Helvetica Neue"/>
                <w:sz w:val="20"/>
                <w:szCs w:val="20"/>
              </w:rPr>
              <w:t xml:space="preserve">, </w:t>
            </w:r>
            <w:r>
              <w:rPr>
                <w:rFonts w:ascii="Aptos" w:eastAsia="Helvetica Neue" w:hAnsi="Aptos" w:cs="Helvetica Neue"/>
                <w:sz w:val="20"/>
                <w:szCs w:val="20"/>
              </w:rPr>
              <w:t xml:space="preserve">clay, charcoal, pencils, </w:t>
            </w:r>
            <w:r w:rsidRPr="00F43AAD">
              <w:rPr>
                <w:rFonts w:ascii="Aptos" w:eastAsia="Helvetica Neue" w:hAnsi="Aptos" w:cs="Helvetica Neue"/>
                <w:sz w:val="20"/>
                <w:szCs w:val="20"/>
              </w:rPr>
              <w:t>paper,</w:t>
            </w:r>
            <w:r>
              <w:rPr>
                <w:rFonts w:ascii="Aptos" w:eastAsia="Helvetica Neue" w:hAnsi="Aptos" w:cs="Helvetica Neue"/>
                <w:sz w:val="20"/>
                <w:szCs w:val="20"/>
              </w:rPr>
              <w:t xml:space="preserve"> </w:t>
            </w:r>
            <w:r w:rsidRPr="00F43AAD">
              <w:rPr>
                <w:rFonts w:ascii="Aptos" w:eastAsia="Helvetica Neue" w:hAnsi="Aptos" w:cs="Helvetica Neue"/>
                <w:sz w:val="20"/>
                <w:szCs w:val="20"/>
              </w:rPr>
              <w:t xml:space="preserve">textiles, </w:t>
            </w:r>
            <w:r>
              <w:rPr>
                <w:rFonts w:ascii="Aptos" w:eastAsia="Helvetica Neue" w:hAnsi="Aptos" w:cs="Helvetica Neue"/>
                <w:sz w:val="20"/>
                <w:szCs w:val="20"/>
              </w:rPr>
              <w:t>recycled material</w:t>
            </w:r>
          </w:p>
          <w:p w14:paraId="070395A4" w14:textId="77777777" w:rsidR="00446433"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Access to different tools to work with </w:t>
            </w:r>
            <w:r>
              <w:rPr>
                <w:rFonts w:ascii="Aptos" w:eastAsia="Helvetica Neue" w:hAnsi="Aptos" w:cs="Helvetica Neue"/>
                <w:color w:val="404040"/>
                <w:sz w:val="20"/>
                <w:szCs w:val="20"/>
              </w:rPr>
              <w:t xml:space="preserve">different media. </w:t>
            </w:r>
          </w:p>
          <w:p w14:paraId="2F906D86" w14:textId="77777777" w:rsidR="00446433" w:rsidRPr="00F43AAD"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To </w:t>
            </w:r>
            <w:r>
              <w:rPr>
                <w:rFonts w:ascii="Aptos" w:eastAsia="Helvetica Neue" w:hAnsi="Aptos" w:cs="Helvetica Neue"/>
                <w:color w:val="404040"/>
                <w:sz w:val="20"/>
                <w:szCs w:val="20"/>
              </w:rPr>
              <w:t>talk about their likes and dislikes with their own, and others, artwork</w:t>
            </w:r>
            <w:r w:rsidRPr="00F43AAD">
              <w:rPr>
                <w:rFonts w:ascii="Aptos" w:eastAsia="Helvetica Neue" w:hAnsi="Aptos" w:cs="Helvetica Neue"/>
                <w:color w:val="404040"/>
                <w:sz w:val="20"/>
                <w:szCs w:val="20"/>
              </w:rPr>
              <w:t xml:space="preserve">. </w:t>
            </w:r>
          </w:p>
          <w:p w14:paraId="52C68951" w14:textId="77777777" w:rsidR="00446433" w:rsidRPr="00F43AAD"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Topic specific vocabulary.</w:t>
            </w:r>
          </w:p>
          <w:p w14:paraId="258EC7E3" w14:textId="77777777" w:rsidR="00446433" w:rsidRPr="00F43AAD"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 xml:space="preserve">To learn about, take inspiration from, ask questions about and share thoughts on existing artist’s work. </w:t>
            </w:r>
          </w:p>
          <w:p w14:paraId="719712AC" w14:textId="77777777" w:rsidR="00446433"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Educational visits</w:t>
            </w:r>
            <w:r>
              <w:rPr>
                <w:rFonts w:ascii="Aptos" w:eastAsia="Helvetica Neue" w:hAnsi="Aptos" w:cs="Helvetica Neue"/>
                <w:color w:val="404040"/>
                <w:sz w:val="20"/>
                <w:szCs w:val="20"/>
              </w:rPr>
              <w:t xml:space="preserve"> and opportunity to work with specialists in their field. </w:t>
            </w:r>
          </w:p>
          <w:p w14:paraId="4BB44E10" w14:textId="77777777" w:rsidR="00446433" w:rsidRPr="00F43AAD"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Opportunities </w:t>
            </w:r>
            <w:r>
              <w:rPr>
                <w:rFonts w:ascii="Aptos" w:eastAsia="Helvetica Neue" w:hAnsi="Aptos" w:cs="Helvetica Neue"/>
                <w:color w:val="404040"/>
                <w:sz w:val="20"/>
                <w:szCs w:val="20"/>
              </w:rPr>
              <w:t>experiment with a wide range of different media</w:t>
            </w:r>
          </w:p>
          <w:p w14:paraId="110B7C70" w14:textId="77777777" w:rsidR="00B05CC6"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Experiences in galleries</w:t>
            </w:r>
          </w:p>
          <w:p w14:paraId="44E3F3B2" w14:textId="00B17BF4" w:rsidR="00446433" w:rsidRPr="00F43AAD" w:rsidRDefault="00446433" w:rsidP="00446433">
            <w:pPr>
              <w:widowControl w:val="0"/>
              <w:numPr>
                <w:ilvl w:val="0"/>
                <w:numId w:val="4"/>
              </w:numPr>
              <w:pBdr>
                <w:top w:val="nil"/>
                <w:left w:val="nil"/>
                <w:bottom w:val="nil"/>
                <w:right w:val="nil"/>
                <w:between w:val="nil"/>
              </w:pBdr>
              <w:spacing w:line="240" w:lineRule="auto"/>
              <w:rPr>
                <w:rFonts w:ascii="Aptos" w:eastAsia="Helvetica Neue" w:hAnsi="Aptos" w:cs="Helvetica Neue"/>
                <w:color w:val="404040"/>
                <w:sz w:val="20"/>
                <w:szCs w:val="20"/>
              </w:rPr>
            </w:pPr>
            <w:r>
              <w:rPr>
                <w:rFonts w:ascii="Aptos" w:eastAsia="Helvetica Neue" w:hAnsi="Aptos" w:cs="Helvetica Neue"/>
                <w:color w:val="404040"/>
                <w:sz w:val="20"/>
                <w:szCs w:val="20"/>
              </w:rPr>
              <w:t>Opportunity to respond to national events through art.</w:t>
            </w:r>
          </w:p>
        </w:tc>
      </w:tr>
      <w:tr w:rsidR="00B05CC6" w:rsidRPr="00F43AAD" w14:paraId="6CF35E5F" w14:textId="77777777" w:rsidTr="00F43AAD">
        <w:trPr>
          <w:jc w:val="center"/>
        </w:trPr>
        <w:tc>
          <w:tcPr>
            <w:tcW w:w="10875" w:type="dxa"/>
            <w:shd w:val="clear" w:color="auto" w:fill="F6C3FF"/>
            <w:tcMar>
              <w:top w:w="100" w:type="dxa"/>
              <w:left w:w="100" w:type="dxa"/>
              <w:bottom w:w="100" w:type="dxa"/>
              <w:right w:w="100" w:type="dxa"/>
            </w:tcMar>
          </w:tcPr>
          <w:p w14:paraId="034AF05A" w14:textId="1D0FBEEB"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I</w:t>
            </w:r>
            <w:r w:rsidR="00F43AAD" w:rsidRPr="00F43AAD">
              <w:rPr>
                <w:rFonts w:ascii="Aptos" w:eastAsia="Helvetica Neue" w:hAnsi="Aptos" w:cs="Helvetica Neue"/>
                <w:color w:val="404040"/>
                <w:sz w:val="20"/>
                <w:szCs w:val="20"/>
              </w:rPr>
              <w:t>nclusion</w:t>
            </w:r>
          </w:p>
        </w:tc>
      </w:tr>
      <w:tr w:rsidR="00B05CC6" w:rsidRPr="00F43AAD" w14:paraId="47DABC17" w14:textId="77777777">
        <w:trPr>
          <w:jc w:val="center"/>
        </w:trPr>
        <w:tc>
          <w:tcPr>
            <w:tcW w:w="10875" w:type="dxa"/>
            <w:tcMar>
              <w:top w:w="100" w:type="dxa"/>
              <w:left w:w="100" w:type="dxa"/>
              <w:bottom w:w="100" w:type="dxa"/>
              <w:right w:w="100" w:type="dxa"/>
            </w:tcMar>
          </w:tcPr>
          <w:p w14:paraId="4F784CC3" w14:textId="0DE38A5A" w:rsidR="00B05CC6" w:rsidRPr="00F43AAD" w:rsidRDefault="00446433">
            <w:pPr>
              <w:numPr>
                <w:ilvl w:val="0"/>
                <w:numId w:val="2"/>
              </w:numPr>
              <w:spacing w:line="240" w:lineRule="auto"/>
              <w:rPr>
                <w:rFonts w:ascii="Aptos" w:eastAsia="Helvetica Neue" w:hAnsi="Aptos" w:cs="Helvetica Neue"/>
                <w:sz w:val="20"/>
                <w:szCs w:val="20"/>
              </w:rPr>
            </w:pPr>
            <w:r w:rsidRPr="00F43AAD">
              <w:rPr>
                <w:rFonts w:ascii="Aptos" w:eastAsia="Helvetica Neue" w:hAnsi="Aptos" w:cs="Helvetica Neue"/>
                <w:sz w:val="20"/>
                <w:szCs w:val="20"/>
              </w:rPr>
              <w:t xml:space="preserve">All children at our school will have the opportunity to work with a range of </w:t>
            </w:r>
            <w:r>
              <w:rPr>
                <w:rFonts w:ascii="Aptos" w:eastAsia="Helvetica Neue" w:hAnsi="Aptos" w:cs="Helvetica Neue"/>
                <w:sz w:val="20"/>
                <w:szCs w:val="20"/>
              </w:rPr>
              <w:t xml:space="preserve">media </w:t>
            </w:r>
            <w:r w:rsidRPr="00F43AAD">
              <w:rPr>
                <w:rFonts w:ascii="Aptos" w:eastAsia="Helvetica Neue" w:hAnsi="Aptos" w:cs="Helvetica Neue"/>
                <w:sz w:val="20"/>
                <w:szCs w:val="20"/>
              </w:rPr>
              <w:t>and techniques, regardless of ability.</w:t>
            </w:r>
          </w:p>
          <w:p w14:paraId="5525B51F" w14:textId="77777777" w:rsidR="00B05CC6" w:rsidRPr="00F43AAD" w:rsidRDefault="00446433">
            <w:pPr>
              <w:numPr>
                <w:ilvl w:val="0"/>
                <w:numId w:val="2"/>
              </w:numPr>
              <w:spacing w:line="240" w:lineRule="auto"/>
              <w:rPr>
                <w:rFonts w:ascii="Aptos" w:eastAsia="Helvetica Neue" w:hAnsi="Aptos" w:cs="Helvetica Neue"/>
                <w:sz w:val="20"/>
                <w:szCs w:val="20"/>
              </w:rPr>
            </w:pPr>
            <w:r w:rsidRPr="00F43AAD">
              <w:rPr>
                <w:rFonts w:ascii="Aptos" w:eastAsia="Helvetica Neue" w:hAnsi="Aptos" w:cs="Helvetica Neue"/>
                <w:sz w:val="20"/>
                <w:szCs w:val="20"/>
              </w:rPr>
              <w:t>Specific tasks may be differentiated, as and when necessary, to meet individual needs.  This will not hinder progress, knowledge building or children’s opportunities.</w:t>
            </w:r>
          </w:p>
          <w:p w14:paraId="22A24FC3" w14:textId="77777777" w:rsidR="00B05CC6" w:rsidRPr="00F43AAD" w:rsidRDefault="00446433">
            <w:pPr>
              <w:numPr>
                <w:ilvl w:val="0"/>
                <w:numId w:val="2"/>
              </w:numPr>
              <w:spacing w:line="240" w:lineRule="auto"/>
              <w:rPr>
                <w:rFonts w:ascii="Aptos" w:eastAsia="Helvetica Neue" w:hAnsi="Aptos" w:cs="Helvetica Neue"/>
                <w:sz w:val="20"/>
                <w:szCs w:val="20"/>
              </w:rPr>
            </w:pPr>
            <w:r w:rsidRPr="00F43AAD">
              <w:rPr>
                <w:rFonts w:ascii="Aptos" w:eastAsia="Helvetica Neue" w:hAnsi="Aptos" w:cs="Helvetica Neue"/>
                <w:sz w:val="20"/>
                <w:szCs w:val="20"/>
              </w:rPr>
              <w:t>Staff should be aware of and be sensitive to medical conditions (e.g. allergies) and different beliefs and practices within the school and local community that might affect their work with food, materials or design.</w:t>
            </w:r>
            <w:r w:rsidRPr="00F43AAD">
              <w:rPr>
                <w:rFonts w:ascii="Aptos" w:eastAsia="Helvetica Neue" w:hAnsi="Aptos" w:cs="Helvetica Neue"/>
                <w:sz w:val="20"/>
                <w:szCs w:val="20"/>
              </w:rPr>
              <w:br/>
            </w:r>
          </w:p>
        </w:tc>
      </w:tr>
      <w:tr w:rsidR="00B05CC6" w:rsidRPr="00F43AAD" w14:paraId="0428467D" w14:textId="77777777" w:rsidTr="00F43AAD">
        <w:trPr>
          <w:jc w:val="center"/>
        </w:trPr>
        <w:tc>
          <w:tcPr>
            <w:tcW w:w="10875" w:type="dxa"/>
            <w:shd w:val="clear" w:color="auto" w:fill="F6C3FF"/>
            <w:tcMar>
              <w:top w:w="100" w:type="dxa"/>
              <w:left w:w="100" w:type="dxa"/>
              <w:bottom w:w="100" w:type="dxa"/>
              <w:right w:w="100" w:type="dxa"/>
            </w:tcMar>
          </w:tcPr>
          <w:p w14:paraId="2D6E8670" w14:textId="77777777"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 xml:space="preserve">We will review this policy annually.  </w:t>
            </w:r>
          </w:p>
        </w:tc>
      </w:tr>
      <w:tr w:rsidR="00B05CC6" w:rsidRPr="00F43AAD" w14:paraId="5BCD0485" w14:textId="77777777">
        <w:trPr>
          <w:jc w:val="center"/>
        </w:trPr>
        <w:tc>
          <w:tcPr>
            <w:tcW w:w="10875" w:type="dxa"/>
            <w:tcMar>
              <w:top w:w="100" w:type="dxa"/>
              <w:left w:w="100" w:type="dxa"/>
              <w:bottom w:w="100" w:type="dxa"/>
              <w:right w:w="100" w:type="dxa"/>
            </w:tcMar>
          </w:tcPr>
          <w:p w14:paraId="1824EE0C" w14:textId="3FCE5804" w:rsidR="00B05CC6" w:rsidRPr="00F43AAD" w:rsidRDefault="00446433">
            <w:pPr>
              <w:widowControl w:val="0"/>
              <w:pBdr>
                <w:top w:val="nil"/>
                <w:left w:val="nil"/>
                <w:bottom w:val="nil"/>
                <w:right w:val="nil"/>
                <w:between w:val="nil"/>
              </w:pBdr>
              <w:spacing w:line="240" w:lineRule="auto"/>
              <w:rPr>
                <w:rFonts w:ascii="Aptos" w:eastAsia="Helvetica Neue" w:hAnsi="Aptos" w:cs="Helvetica Neue"/>
                <w:color w:val="404040"/>
                <w:sz w:val="20"/>
                <w:szCs w:val="20"/>
              </w:rPr>
            </w:pPr>
            <w:r w:rsidRPr="00F43AAD">
              <w:rPr>
                <w:rFonts w:ascii="Aptos" w:eastAsia="Helvetica Neue" w:hAnsi="Aptos" w:cs="Helvetica Neue"/>
                <w:color w:val="404040"/>
                <w:sz w:val="20"/>
                <w:szCs w:val="20"/>
              </w:rPr>
              <w:t>R</w:t>
            </w:r>
            <w:r w:rsidR="00F43AAD" w:rsidRPr="00F43AAD">
              <w:rPr>
                <w:rFonts w:ascii="Aptos" w:eastAsia="Helvetica Neue" w:hAnsi="Aptos" w:cs="Helvetica Neue"/>
                <w:color w:val="404040"/>
                <w:sz w:val="20"/>
                <w:szCs w:val="20"/>
              </w:rPr>
              <w:t>evi</w:t>
            </w:r>
            <w:r w:rsidRPr="00F43AAD">
              <w:rPr>
                <w:rFonts w:ascii="Aptos" w:eastAsia="Helvetica Neue" w:hAnsi="Aptos" w:cs="Helvetica Neue"/>
                <w:color w:val="404040"/>
                <w:sz w:val="20"/>
                <w:szCs w:val="20"/>
              </w:rPr>
              <w:t xml:space="preserve">ew </w:t>
            </w:r>
            <w:proofErr w:type="gramStart"/>
            <w:r w:rsidRPr="00F43AAD">
              <w:rPr>
                <w:rFonts w:ascii="Aptos" w:eastAsia="Helvetica Neue" w:hAnsi="Aptos" w:cs="Helvetica Neue"/>
                <w:color w:val="404040"/>
                <w:sz w:val="20"/>
                <w:szCs w:val="20"/>
              </w:rPr>
              <w:t>date :</w:t>
            </w:r>
            <w:proofErr w:type="gramEnd"/>
            <w:r w:rsidRPr="00F43AAD">
              <w:rPr>
                <w:rFonts w:ascii="Aptos" w:eastAsia="Helvetica Neue" w:hAnsi="Aptos" w:cs="Helvetica Neue"/>
                <w:color w:val="404040"/>
                <w:sz w:val="20"/>
                <w:szCs w:val="20"/>
              </w:rPr>
              <w:t xml:space="preserve"> January 2024</w:t>
            </w:r>
          </w:p>
        </w:tc>
      </w:tr>
    </w:tbl>
    <w:p w14:paraId="63334B10" w14:textId="77777777" w:rsidR="00B05CC6" w:rsidRPr="00F43AAD" w:rsidRDefault="00B05CC6">
      <w:pPr>
        <w:spacing w:line="360" w:lineRule="auto"/>
        <w:jc w:val="center"/>
        <w:rPr>
          <w:rFonts w:ascii="Aptos" w:eastAsia="Helvetica Neue" w:hAnsi="Aptos" w:cs="Helvetica Neue"/>
          <w:color w:val="404040"/>
          <w:sz w:val="20"/>
          <w:szCs w:val="20"/>
        </w:rPr>
      </w:pPr>
    </w:p>
    <w:p w14:paraId="41D3A278" w14:textId="77777777" w:rsidR="00B05CC6" w:rsidRPr="00F43AAD" w:rsidRDefault="00B05CC6">
      <w:pPr>
        <w:spacing w:line="360" w:lineRule="auto"/>
        <w:jc w:val="center"/>
        <w:rPr>
          <w:rFonts w:ascii="Aptos" w:eastAsia="Helvetica Neue" w:hAnsi="Aptos" w:cs="Helvetica Neue"/>
          <w:color w:val="404040"/>
          <w:sz w:val="20"/>
          <w:szCs w:val="20"/>
        </w:rPr>
      </w:pPr>
    </w:p>
    <w:p w14:paraId="6F0CA085" w14:textId="77777777" w:rsidR="00B05CC6" w:rsidRPr="00F43AAD" w:rsidRDefault="00B05CC6">
      <w:pPr>
        <w:spacing w:line="360" w:lineRule="auto"/>
        <w:jc w:val="center"/>
        <w:rPr>
          <w:rFonts w:ascii="Aptos" w:eastAsia="Helvetica Neue" w:hAnsi="Aptos" w:cs="Helvetica Neue"/>
          <w:color w:val="404040"/>
          <w:sz w:val="20"/>
          <w:szCs w:val="20"/>
        </w:rPr>
      </w:pPr>
    </w:p>
    <w:p w14:paraId="527700BB" w14:textId="77777777" w:rsidR="00B05CC6" w:rsidRPr="00F43AAD" w:rsidRDefault="00B05CC6">
      <w:pPr>
        <w:spacing w:line="360" w:lineRule="auto"/>
        <w:jc w:val="center"/>
        <w:rPr>
          <w:rFonts w:ascii="Aptos" w:eastAsia="Helvetica Neue" w:hAnsi="Aptos" w:cs="Helvetica Neue"/>
          <w:color w:val="404040"/>
          <w:sz w:val="20"/>
          <w:szCs w:val="20"/>
        </w:rPr>
      </w:pPr>
    </w:p>
    <w:p w14:paraId="3A63EDDC" w14:textId="77777777" w:rsidR="00B05CC6" w:rsidRPr="00F43AAD" w:rsidRDefault="00B05CC6">
      <w:pPr>
        <w:spacing w:line="360" w:lineRule="auto"/>
        <w:jc w:val="center"/>
        <w:rPr>
          <w:rFonts w:ascii="Aptos" w:eastAsia="Helvetica Neue" w:hAnsi="Aptos" w:cs="Helvetica Neue"/>
          <w:color w:val="404040"/>
          <w:sz w:val="20"/>
          <w:szCs w:val="20"/>
        </w:rPr>
      </w:pPr>
    </w:p>
    <w:sectPr w:rsidR="00B05CC6" w:rsidRPr="00F43AAD">
      <w:pgSz w:w="12240" w:h="158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738F"/>
    <w:multiLevelType w:val="multilevel"/>
    <w:tmpl w:val="0BBEE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F06806"/>
    <w:multiLevelType w:val="multilevel"/>
    <w:tmpl w:val="DE2CF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905C0"/>
    <w:multiLevelType w:val="multilevel"/>
    <w:tmpl w:val="770CA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A70F1F"/>
    <w:multiLevelType w:val="multilevel"/>
    <w:tmpl w:val="BB380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3414098">
    <w:abstractNumId w:val="0"/>
  </w:num>
  <w:num w:numId="2" w16cid:durableId="1404723093">
    <w:abstractNumId w:val="2"/>
  </w:num>
  <w:num w:numId="3" w16cid:durableId="1120343171">
    <w:abstractNumId w:val="3"/>
  </w:num>
  <w:num w:numId="4" w16cid:durableId="69653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C6"/>
    <w:rsid w:val="00415BE6"/>
    <w:rsid w:val="00446433"/>
    <w:rsid w:val="00B05CC6"/>
    <w:rsid w:val="00F43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A031"/>
  <w15:docId w15:val="{6BFC28AC-9184-4B24-BD11-6E149962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Gray-Hodgson</dc:creator>
  <cp:lastModifiedBy>Stacey Gray-Hodgson</cp:lastModifiedBy>
  <cp:revision>2</cp:revision>
  <dcterms:created xsi:type="dcterms:W3CDTF">2024-01-16T21:31:00Z</dcterms:created>
  <dcterms:modified xsi:type="dcterms:W3CDTF">2024-01-16T21:31:00Z</dcterms:modified>
</cp:coreProperties>
</file>