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4BCE" w14:textId="77777777" w:rsidR="00CB798D" w:rsidRDefault="00CB798D" w:rsidP="00C65EC2">
      <w:pPr>
        <w:spacing w:before="240" w:after="240" w:line="276" w:lineRule="auto"/>
        <w:rPr>
          <w:rFonts w:eastAsia="Trebuchet MS" w:cs="Times New Roman"/>
          <w:color w:val="B30838"/>
          <w:sz w:val="24"/>
          <w:szCs w:val="24"/>
        </w:rPr>
      </w:pPr>
      <w:bookmarkStart w:id="0" w:name="_GoBack"/>
      <w:bookmarkEnd w:id="0"/>
    </w:p>
    <w:p w14:paraId="33C500AB" w14:textId="1D28E0D0" w:rsidR="00CB798D" w:rsidRDefault="00CB798D" w:rsidP="00CB798D">
      <w:pPr>
        <w:spacing w:before="240" w:after="240" w:line="276" w:lineRule="auto"/>
        <w:jc w:val="center"/>
        <w:rPr>
          <w:rFonts w:eastAsia="Trebuchet MS" w:cs="Times New Roman"/>
          <w:color w:val="B30838"/>
          <w:sz w:val="24"/>
          <w:szCs w:val="24"/>
        </w:rPr>
      </w:pPr>
      <w:r>
        <w:rPr>
          <w:noProof/>
          <w:lang w:eastAsia="en-GB"/>
        </w:rPr>
        <w:drawing>
          <wp:inline distT="0" distB="0" distL="0" distR="0" wp14:anchorId="44454974" wp14:editId="311FC254">
            <wp:extent cx="4880345" cy="3774558"/>
            <wp:effectExtent l="0" t="0" r="0" b="0"/>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4906" cy="3778086"/>
                    </a:xfrm>
                    <a:prstGeom prst="rect">
                      <a:avLst/>
                    </a:prstGeom>
                    <a:noFill/>
                    <a:ln>
                      <a:noFill/>
                    </a:ln>
                  </pic:spPr>
                </pic:pic>
              </a:graphicData>
            </a:graphic>
          </wp:inline>
        </w:drawing>
      </w:r>
    </w:p>
    <w:p w14:paraId="68D1E3DC" w14:textId="1E58C016" w:rsidR="00CB798D" w:rsidRPr="00CB798D" w:rsidRDefault="00CB798D" w:rsidP="00CB798D">
      <w:pPr>
        <w:pStyle w:val="Default"/>
        <w:spacing w:after="240" w:line="800" w:lineRule="atLeast"/>
        <w:jc w:val="center"/>
        <w:rPr>
          <w:b/>
          <w:bCs/>
          <w:sz w:val="52"/>
          <w:szCs w:val="52"/>
        </w:rPr>
      </w:pPr>
      <w:r w:rsidRPr="00CB798D">
        <w:rPr>
          <w:b/>
          <w:bCs/>
          <w:sz w:val="52"/>
          <w:szCs w:val="52"/>
        </w:rPr>
        <w:t xml:space="preserve">CHILD PROTECTION POLICY </w:t>
      </w:r>
    </w:p>
    <w:p w14:paraId="183AAF03" w14:textId="4DCDD619" w:rsidR="00CB798D" w:rsidRPr="00CB798D" w:rsidRDefault="00CB798D" w:rsidP="00CB798D">
      <w:pPr>
        <w:pStyle w:val="Default"/>
        <w:spacing w:after="240" w:line="800" w:lineRule="atLeast"/>
        <w:jc w:val="center"/>
        <w:rPr>
          <w:b/>
          <w:bCs/>
          <w:sz w:val="52"/>
          <w:szCs w:val="52"/>
        </w:rPr>
      </w:pPr>
      <w:r w:rsidRPr="00CB798D">
        <w:rPr>
          <w:b/>
          <w:bCs/>
          <w:sz w:val="52"/>
          <w:szCs w:val="52"/>
        </w:rPr>
        <w:t>(ANNEX RE COVID-19)</w:t>
      </w:r>
    </w:p>
    <w:p w14:paraId="571F574C" w14:textId="3F9B39D0" w:rsidR="00CB798D" w:rsidRPr="00CB798D" w:rsidRDefault="00CB798D" w:rsidP="00CB798D">
      <w:pPr>
        <w:pStyle w:val="Default"/>
        <w:spacing w:after="240" w:line="800" w:lineRule="atLeast"/>
        <w:jc w:val="center"/>
        <w:rPr>
          <w:rFonts w:ascii="Times" w:eastAsia="Times" w:hAnsi="Times" w:cs="Times"/>
          <w:sz w:val="52"/>
          <w:szCs w:val="52"/>
        </w:rPr>
      </w:pPr>
      <w:r w:rsidRPr="00CB798D">
        <w:rPr>
          <w:b/>
          <w:bCs/>
          <w:sz w:val="52"/>
          <w:szCs w:val="52"/>
        </w:rPr>
        <w:t>2020</w:t>
      </w:r>
    </w:p>
    <w:p w14:paraId="6864D96C" w14:textId="77777777" w:rsidR="00CB798D" w:rsidRDefault="00CB798D" w:rsidP="00CB798D">
      <w:pPr>
        <w:rPr>
          <w:rFonts w:ascii="Segoe UI" w:hAnsi="Segoe UI" w:cs="Segoe UI"/>
          <w:b/>
          <w:sz w:val="32"/>
          <w:szCs w:val="24"/>
        </w:rPr>
      </w:pPr>
    </w:p>
    <w:p w14:paraId="7FF5E3C4" w14:textId="77777777" w:rsidR="00CB798D" w:rsidRDefault="00CB798D" w:rsidP="00CB798D">
      <w:pPr>
        <w:rPr>
          <w:rFonts w:ascii="Segoe UI" w:hAnsi="Segoe UI" w:cs="Segoe UI"/>
          <w:b/>
          <w:sz w:val="32"/>
          <w:szCs w:val="24"/>
        </w:rPr>
      </w:pPr>
    </w:p>
    <w:p w14:paraId="1EE8607C" w14:textId="77777777" w:rsidR="00CB798D" w:rsidRPr="00DA7802" w:rsidRDefault="00CB798D" w:rsidP="00CB798D">
      <w:pPr>
        <w:rPr>
          <w:rFonts w:ascii="Segoe UI" w:hAnsi="Segoe UI" w:cs="Segoe UI"/>
          <w:b/>
          <w:sz w:val="32"/>
          <w:szCs w:val="24"/>
        </w:rPr>
      </w:pPr>
      <w:r w:rsidRPr="00DA7802">
        <w:rPr>
          <w:rFonts w:ascii="Segoe UI" w:hAnsi="Segoe UI" w:cs="Segoe UI"/>
          <w:b/>
          <w:sz w:val="32"/>
          <w:szCs w:val="24"/>
        </w:rPr>
        <w:t>Signed by the Chair of Governors:</w:t>
      </w:r>
    </w:p>
    <w:p w14:paraId="53CA3961" w14:textId="77777777" w:rsidR="00CB798D" w:rsidRDefault="00CB798D" w:rsidP="00CB798D">
      <w:r w:rsidRPr="00DA7802">
        <w:rPr>
          <w:rFonts w:ascii="Segoe UI" w:hAnsi="Segoe UI" w:cs="Segoe UI"/>
          <w:b/>
          <w:sz w:val="32"/>
          <w:szCs w:val="24"/>
        </w:rPr>
        <w:t xml:space="preserve">Date: </w:t>
      </w:r>
    </w:p>
    <w:p w14:paraId="05E1D251" w14:textId="77777777" w:rsidR="00CB798D" w:rsidRDefault="00CB798D" w:rsidP="00C65EC2">
      <w:pPr>
        <w:spacing w:before="240" w:after="240" w:line="276" w:lineRule="auto"/>
        <w:rPr>
          <w:rFonts w:eastAsia="Trebuchet MS" w:cs="Times New Roman"/>
          <w:color w:val="B30838"/>
          <w:sz w:val="24"/>
          <w:szCs w:val="24"/>
        </w:rPr>
      </w:pPr>
    </w:p>
    <w:p w14:paraId="434E1237" w14:textId="77777777" w:rsidR="00CB798D" w:rsidRDefault="00CB798D" w:rsidP="00C65EC2">
      <w:pPr>
        <w:spacing w:before="240" w:after="240" w:line="276" w:lineRule="auto"/>
        <w:rPr>
          <w:rFonts w:eastAsia="Trebuchet MS" w:cs="Times New Roman"/>
          <w:color w:val="B30838"/>
          <w:sz w:val="24"/>
          <w:szCs w:val="24"/>
        </w:rPr>
      </w:pPr>
    </w:p>
    <w:p w14:paraId="251DA8F1" w14:textId="77777777" w:rsidR="00CB798D" w:rsidRDefault="00CB798D" w:rsidP="00C65EC2">
      <w:pPr>
        <w:spacing w:before="240" w:after="240" w:line="276" w:lineRule="auto"/>
        <w:rPr>
          <w:rFonts w:eastAsia="Trebuchet MS" w:cs="Times New Roman"/>
          <w:color w:val="B30838"/>
          <w:sz w:val="24"/>
          <w:szCs w:val="24"/>
        </w:rPr>
      </w:pPr>
    </w:p>
    <w:p w14:paraId="36FFBBD7" w14:textId="77777777" w:rsidR="00C65EC2" w:rsidRDefault="00C65EC2" w:rsidP="00C65EC2">
      <w:pPr>
        <w:spacing w:before="60" w:after="120" w:line="264" w:lineRule="auto"/>
        <w:rPr>
          <w:rFonts w:eastAsia="Times New Roman" w:cs="Times New Roman"/>
          <w:b/>
          <w:color w:val="B30838"/>
          <w:szCs w:val="26"/>
        </w:rPr>
      </w:pPr>
    </w:p>
    <w:p w14:paraId="429A9A42" w14:textId="77777777" w:rsidR="00CB798D" w:rsidRDefault="00CB798D" w:rsidP="00CB798D">
      <w:pPr>
        <w:keepNext/>
        <w:keepLines/>
        <w:framePr w:w="7951" w:wrap="around" w:vAnchor="page" w:hAnchor="page" w:x="1996" w:y="1006" w:anchorLock="1"/>
        <w:spacing w:after="0" w:line="240" w:lineRule="auto"/>
        <w:outlineLvl w:val="1"/>
        <w:rPr>
          <w:rFonts w:asciiTheme="minorHAnsi" w:hAnsiTheme="minorHAnsi" w:cs="Arial"/>
          <w:b/>
          <w:iCs/>
          <w:sz w:val="28"/>
          <w:szCs w:val="28"/>
          <w:lang w:eastAsia="en-GB"/>
        </w:rPr>
      </w:pPr>
    </w:p>
    <w:p w14:paraId="401C9BA9" w14:textId="77777777" w:rsidR="00CB798D" w:rsidRDefault="00CB798D" w:rsidP="00CB798D">
      <w:pPr>
        <w:keepNext/>
        <w:keepLines/>
        <w:framePr w:w="7951" w:wrap="around" w:vAnchor="page" w:hAnchor="page" w:x="1996" w:y="1006" w:anchorLock="1"/>
        <w:spacing w:after="0" w:line="240" w:lineRule="auto"/>
        <w:outlineLvl w:val="1"/>
        <w:rPr>
          <w:rFonts w:asciiTheme="minorHAnsi" w:hAnsiTheme="minorHAnsi" w:cs="Arial"/>
          <w:b/>
          <w:iCs/>
          <w:sz w:val="28"/>
          <w:szCs w:val="28"/>
          <w:lang w:eastAsia="en-GB"/>
        </w:rPr>
      </w:pPr>
    </w:p>
    <w:p w14:paraId="248C7963" w14:textId="77777777" w:rsidR="00CB798D" w:rsidRPr="00AA047F" w:rsidRDefault="00CB798D" w:rsidP="00CB798D">
      <w:pPr>
        <w:keepNext/>
        <w:keepLines/>
        <w:framePr w:w="7951" w:wrap="around" w:vAnchor="page" w:hAnchor="page" w:x="1996" w:y="1006" w:anchorLock="1"/>
        <w:spacing w:after="0" w:line="240" w:lineRule="auto"/>
        <w:jc w:val="center"/>
        <w:outlineLvl w:val="1"/>
        <w:rPr>
          <w:rFonts w:eastAsia="Times New Roman" w:cs="Times New Roman"/>
          <w:color w:val="B30838"/>
          <w:sz w:val="52"/>
          <w:szCs w:val="52"/>
        </w:rPr>
      </w:pPr>
      <w:r>
        <w:rPr>
          <w:rFonts w:asciiTheme="minorHAnsi" w:hAnsiTheme="minorHAnsi" w:cs="Arial"/>
          <w:b/>
          <w:iCs/>
          <w:sz w:val="28"/>
          <w:szCs w:val="28"/>
          <w:lang w:eastAsia="en-GB"/>
        </w:rPr>
        <w:t xml:space="preserve">Dean Gibson </w:t>
      </w:r>
      <w:r w:rsidRPr="00C80DA7">
        <w:rPr>
          <w:rFonts w:asciiTheme="minorHAnsi" w:hAnsiTheme="minorHAnsi" w:cs="Arial"/>
          <w:b/>
          <w:iCs/>
          <w:sz w:val="28"/>
          <w:szCs w:val="28"/>
          <w:lang w:eastAsia="en-GB"/>
        </w:rPr>
        <w:t>School</w:t>
      </w:r>
      <w:r w:rsidRPr="00C80DA7">
        <w:rPr>
          <w:rFonts w:asciiTheme="minorHAnsi" w:hAnsiTheme="minorHAnsi" w:cs="Arial"/>
          <w:sz w:val="28"/>
          <w:szCs w:val="28"/>
          <w:lang w:eastAsia="en-GB"/>
        </w:rPr>
        <w:t xml:space="preserve"> </w:t>
      </w:r>
      <w:r w:rsidRPr="00C80DA7">
        <w:rPr>
          <w:rFonts w:asciiTheme="minorHAnsi" w:hAnsiTheme="minorHAnsi" w:cs="Arial"/>
          <w:b/>
          <w:sz w:val="28"/>
          <w:szCs w:val="28"/>
        </w:rPr>
        <w:t>Child Protection Policy</w:t>
      </w:r>
    </w:p>
    <w:p w14:paraId="3C19A062" w14:textId="77777777" w:rsidR="00CB798D" w:rsidRDefault="00CB798D" w:rsidP="00CB798D">
      <w:pPr>
        <w:keepNext/>
        <w:keepLines/>
        <w:framePr w:w="7951" w:wrap="around" w:vAnchor="page" w:hAnchor="page" w:x="1996" w:y="1006" w:anchorLock="1"/>
        <w:spacing w:after="0" w:line="240" w:lineRule="auto"/>
        <w:jc w:val="center"/>
        <w:outlineLvl w:val="1"/>
        <w:rPr>
          <w:rFonts w:asciiTheme="minorHAnsi" w:eastAsia="Times New Roman" w:hAnsiTheme="minorHAnsi" w:cstheme="minorHAnsi"/>
          <w:b/>
          <w:color w:val="414042"/>
          <w:sz w:val="28"/>
          <w:szCs w:val="28"/>
        </w:rPr>
      </w:pPr>
    </w:p>
    <w:p w14:paraId="3E2AAC23" w14:textId="0BC2B708" w:rsidR="00CB798D" w:rsidRPr="00C65EC2" w:rsidRDefault="00CB798D" w:rsidP="00CB798D">
      <w:pPr>
        <w:keepNext/>
        <w:keepLines/>
        <w:framePr w:w="7951" w:wrap="around" w:vAnchor="page" w:hAnchor="page" w:x="1996" w:y="1006" w:anchorLock="1"/>
        <w:spacing w:after="0" w:line="240" w:lineRule="auto"/>
        <w:jc w:val="center"/>
        <w:outlineLvl w:val="1"/>
        <w:rPr>
          <w:rFonts w:eastAsia="Times New Roman" w:cs="Times New Roman"/>
          <w:color w:val="414042"/>
          <w:sz w:val="36"/>
          <w:szCs w:val="36"/>
        </w:rPr>
      </w:pPr>
      <w:r w:rsidRPr="00AA047F">
        <w:rPr>
          <w:rFonts w:asciiTheme="minorHAnsi" w:eastAsia="Times New Roman" w:hAnsiTheme="minorHAnsi" w:cstheme="minorHAnsi"/>
          <w:b/>
          <w:color w:val="414042"/>
          <w:sz w:val="28"/>
          <w:szCs w:val="28"/>
        </w:rPr>
        <w:t>Annex to Child Protection policy  version 1.0</w:t>
      </w:r>
      <w:r>
        <w:rPr>
          <w:rFonts w:asciiTheme="minorHAnsi" w:eastAsia="Times New Roman" w:hAnsiTheme="minorHAnsi" w:cstheme="minorHAnsi"/>
          <w:b/>
          <w:color w:val="414042"/>
          <w:sz w:val="28"/>
          <w:szCs w:val="28"/>
        </w:rPr>
        <w:t xml:space="preserve"> – Safeguarding procedures during the Covid-19 Pandemic</w:t>
      </w:r>
    </w:p>
    <w:p w14:paraId="24209245" w14:textId="77777777" w:rsidR="00CB798D" w:rsidRDefault="00CB798D" w:rsidP="00C65EC2">
      <w:pPr>
        <w:spacing w:before="60" w:after="120" w:line="264" w:lineRule="auto"/>
        <w:rPr>
          <w:rFonts w:eastAsia="Times New Roman" w:cs="Times New Roman"/>
          <w:b/>
          <w:color w:val="008000"/>
          <w:szCs w:val="26"/>
        </w:rPr>
      </w:pPr>
    </w:p>
    <w:p w14:paraId="4AF0B7A6" w14:textId="77777777" w:rsidR="00C65EC2" w:rsidRPr="00AA047F" w:rsidRDefault="00C65EC2" w:rsidP="00C65EC2">
      <w:pPr>
        <w:spacing w:before="60" w:after="120" w:line="264" w:lineRule="auto"/>
        <w:rPr>
          <w:rFonts w:eastAsia="Times New Roman" w:cs="Times New Roman"/>
          <w:b/>
          <w:color w:val="008000"/>
          <w:szCs w:val="26"/>
        </w:rPr>
      </w:pPr>
      <w:r w:rsidRPr="00AA047F">
        <w:rPr>
          <w:rFonts w:eastAsia="Times New Roman" w:cs="Times New Roman"/>
          <w:b/>
          <w:color w:val="008000"/>
          <w:szCs w:val="26"/>
        </w:rPr>
        <w:t xml:space="preserve">Context </w:t>
      </w:r>
    </w:p>
    <w:p w14:paraId="3D9EB061" w14:textId="64780B06"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The way schools and colleges are currently operating in response to coronavirus (COVID-1</w:t>
      </w:r>
      <w:r w:rsidR="009555E7">
        <w:rPr>
          <w:rFonts w:eastAsia="Trebuchet MS" w:cs="Times New Roman"/>
          <w:sz w:val="18"/>
          <w:szCs w:val="18"/>
        </w:rPr>
        <w:t>9) is fundamentally different from</w:t>
      </w:r>
      <w:r w:rsidRPr="00C65EC2">
        <w:rPr>
          <w:rFonts w:eastAsia="Trebuchet MS" w:cs="Times New Roman"/>
          <w:sz w:val="18"/>
          <w:szCs w:val="18"/>
        </w:rPr>
        <w:t xml:space="preserve">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Default="00C65EC2" w:rsidP="00C65EC2">
      <w:pPr>
        <w:spacing w:after="0" w:line="240" w:lineRule="auto"/>
        <w:rPr>
          <w:rFonts w:asciiTheme="minorHAnsi" w:eastAsia="Times New Roman" w:hAnsiTheme="minorHAnsi" w:cstheme="minorHAnsi"/>
          <w:color w:val="0B0C0C"/>
          <w:lang w:eastAsia="en-GB"/>
        </w:rPr>
      </w:pPr>
    </w:p>
    <w:p w14:paraId="49793740"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4A4969D7"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7D6E43E7"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0A2FFD37"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6E11EA0A"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404C7147"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4FA27CFF"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27A21210"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47F46700"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06205494"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2159629F"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7D2931B8" w14:textId="77777777" w:rsidR="00CB798D" w:rsidRDefault="00CB798D" w:rsidP="00C65EC2">
      <w:pPr>
        <w:spacing w:after="0" w:line="240" w:lineRule="auto"/>
        <w:rPr>
          <w:rFonts w:asciiTheme="minorHAnsi" w:eastAsia="Times New Roman" w:hAnsiTheme="minorHAnsi" w:cstheme="minorHAnsi"/>
          <w:color w:val="0B0C0C"/>
          <w:lang w:eastAsia="en-GB"/>
        </w:rPr>
      </w:pPr>
    </w:p>
    <w:p w14:paraId="30655662" w14:textId="77777777" w:rsidR="00CB798D" w:rsidRPr="00FB5910" w:rsidRDefault="00CB798D" w:rsidP="00C65EC2">
      <w:pPr>
        <w:spacing w:after="0" w:line="240" w:lineRule="auto"/>
        <w:rPr>
          <w:rFonts w:asciiTheme="minorHAnsi" w:eastAsia="Times New Roman" w:hAnsiTheme="minorHAnsi" w:cstheme="minorHAnsi"/>
          <w:color w:val="0B0C0C"/>
          <w:lang w:eastAsia="en-GB"/>
        </w:rPr>
      </w:pPr>
    </w:p>
    <w:p w14:paraId="76B7E45B" w14:textId="0722B87D" w:rsidR="007D7286" w:rsidRPr="00E52526" w:rsidRDefault="007D7286" w:rsidP="00E52526">
      <w:pPr>
        <w:keepNext/>
        <w:keepLines/>
        <w:tabs>
          <w:tab w:val="left" w:pos="2985"/>
        </w:tabs>
        <w:spacing w:before="200" w:after="60" w:line="264" w:lineRule="auto"/>
        <w:outlineLvl w:val="2"/>
        <w:rPr>
          <w:rFonts w:eastAsia="Trebuchet MS" w:cs="Times New Roman"/>
          <w:color w:val="414042"/>
          <w:sz w:val="24"/>
          <w:szCs w:val="24"/>
        </w:rPr>
      </w:pPr>
      <w:r w:rsidRPr="00AA047F">
        <w:rPr>
          <w:rFonts w:eastAsia="Times New Roman" w:cs="Times New Roman"/>
          <w:b/>
          <w:color w:val="008000"/>
          <w:szCs w:val="26"/>
        </w:rPr>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380EF6D4" w14:textId="0FED2077" w:rsidR="007779AE" w:rsidRPr="00C65EC2" w:rsidRDefault="007D7286" w:rsidP="00607B2C">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school website and </w:t>
      </w:r>
      <w:r w:rsidR="00AA047F">
        <w:rPr>
          <w:rFonts w:eastAsia="Times New Roman" w:cstheme="minorHAnsi"/>
          <w:color w:val="0B0C0C"/>
          <w:sz w:val="18"/>
          <w:lang w:eastAsia="en-GB"/>
        </w:rPr>
        <w:t>has been</w:t>
      </w:r>
      <w:r w:rsidRPr="00C65EC2">
        <w:rPr>
          <w:rFonts w:eastAsia="Times New Roman" w:cstheme="minorHAnsi"/>
          <w:color w:val="0B0C0C"/>
          <w:sz w:val="18"/>
          <w:lang w:eastAsia="en-GB"/>
        </w:rPr>
        <w:t xml:space="preserve"> made available to staff by </w:t>
      </w:r>
      <w:r w:rsidR="00AA047F" w:rsidRPr="00AA047F">
        <w:rPr>
          <w:rFonts w:eastAsia="Times New Roman" w:cstheme="minorHAnsi"/>
          <w:sz w:val="18"/>
          <w:lang w:eastAsia="en-GB"/>
        </w:rPr>
        <w:t>interna</w:t>
      </w:r>
      <w:r w:rsidR="00AA047F">
        <w:rPr>
          <w:rFonts w:eastAsia="Times New Roman" w:cstheme="minorHAnsi"/>
          <w:sz w:val="18"/>
          <w:lang w:eastAsia="en-GB"/>
        </w:rPr>
        <w:t xml:space="preserve">l staff email.  </w:t>
      </w:r>
      <w:r w:rsidR="00607B2C">
        <w:rPr>
          <w:rFonts w:eastAsia="Times New Roman" w:cstheme="minorHAnsi"/>
          <w:sz w:val="18"/>
          <w:lang w:eastAsia="en-GB"/>
        </w:rPr>
        <w:t>Lou Mahon</w:t>
      </w:r>
      <w:r w:rsidR="001816B5">
        <w:rPr>
          <w:rFonts w:eastAsia="Times New Roman" w:cstheme="minorHAnsi"/>
          <w:color w:val="0B0C0C"/>
          <w:sz w:val="18"/>
          <w:lang w:eastAsia="en-GB"/>
        </w:rPr>
        <w:t>) or one of the Deputy DSLs, (</w:t>
      </w:r>
      <w:r w:rsidR="00607B2C">
        <w:rPr>
          <w:rFonts w:eastAsia="Times New Roman" w:cstheme="minorHAnsi"/>
          <w:color w:val="0B0C0C"/>
          <w:sz w:val="18"/>
          <w:lang w:eastAsia="en-GB"/>
        </w:rPr>
        <w:t>Sarah Tansey and Emily Martin</w:t>
      </w:r>
      <w:r w:rsidR="001816B5">
        <w:rPr>
          <w:rFonts w:eastAsia="Times New Roman" w:cstheme="minorHAnsi"/>
          <w:color w:val="0B0C0C"/>
          <w:sz w:val="18"/>
          <w:lang w:eastAsia="en-GB"/>
        </w:rPr>
        <w:t xml:space="preserve">) </w:t>
      </w:r>
      <w:r w:rsidR="00607B2C">
        <w:rPr>
          <w:rFonts w:eastAsia="Times New Roman" w:cstheme="minorHAnsi"/>
          <w:color w:val="0B0C0C"/>
          <w:sz w:val="18"/>
          <w:lang w:eastAsia="en-GB"/>
        </w:rPr>
        <w:t>if not</w:t>
      </w:r>
      <w:r w:rsidR="001816B5">
        <w:rPr>
          <w:rFonts w:eastAsia="Times New Roman" w:cstheme="minorHAnsi"/>
          <w:color w:val="0B0C0C"/>
          <w:sz w:val="18"/>
          <w:lang w:eastAsia="en-GB"/>
        </w:rPr>
        <w:t xml:space="preserve"> present in the building whenever child care is taking place</w:t>
      </w:r>
      <w:r w:rsidR="00607B2C">
        <w:rPr>
          <w:rFonts w:eastAsia="Times New Roman" w:cstheme="minorHAnsi"/>
          <w:color w:val="0B0C0C"/>
          <w:sz w:val="18"/>
          <w:lang w:eastAsia="en-GB"/>
        </w:rPr>
        <w:t>, will be contactable by telephone</w:t>
      </w:r>
      <w:r w:rsidR="001816B5">
        <w:rPr>
          <w:rFonts w:eastAsia="Times New Roman" w:cstheme="minorHAnsi"/>
          <w:color w:val="0B0C0C"/>
          <w:sz w:val="18"/>
          <w:lang w:eastAsia="en-GB"/>
        </w:rPr>
        <w:t xml:space="preserve">.  If this is not possible due to self-isolation in the future alternative arrangements will be made at that time, and all staff made aware of them through the circulation of an updated version of this document with highlighted changes in it. </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255100" w:rsidRDefault="007779AE" w:rsidP="00C65EC2">
      <w:pPr>
        <w:spacing w:before="60" w:after="120" w:line="264" w:lineRule="auto"/>
        <w:rPr>
          <w:rFonts w:eastAsia="Times New Roman" w:cs="Times New Roman"/>
          <w:b/>
          <w:color w:val="008000"/>
          <w:szCs w:val="26"/>
        </w:rPr>
      </w:pPr>
      <w:r w:rsidRPr="00255100">
        <w:rPr>
          <w:rFonts w:eastAsia="Times New Roman" w:cs="Times New Roman"/>
          <w:b/>
          <w:color w:val="008000"/>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255100" w:rsidRDefault="0009618C" w:rsidP="00255100">
      <w:pPr>
        <w:pStyle w:val="ListParagraph"/>
        <w:numPr>
          <w:ilvl w:val="0"/>
          <w:numId w:val="9"/>
        </w:numPr>
        <w:spacing w:after="120" w:line="264" w:lineRule="auto"/>
        <w:rPr>
          <w:rFonts w:eastAsia="Times New Roman" w:cstheme="minorHAnsi"/>
          <w:color w:val="0B0C0C"/>
          <w:sz w:val="18"/>
          <w:lang w:eastAsia="en-GB"/>
        </w:rPr>
      </w:pPr>
      <w:r w:rsidRPr="00255100">
        <w:rPr>
          <w:rFonts w:eastAsia="Times New Roman" w:cstheme="minorHAnsi"/>
          <w:color w:val="0B0C0C"/>
          <w:sz w:val="18"/>
          <w:lang w:eastAsia="en-GB"/>
        </w:rPr>
        <w:t>the best interests of children continue to come first</w:t>
      </w:r>
    </w:p>
    <w:p w14:paraId="36090734" w14:textId="61AFDCC1" w:rsidR="0009618C" w:rsidRPr="00255100" w:rsidRDefault="0009618C" w:rsidP="00255100">
      <w:pPr>
        <w:pStyle w:val="ListParagraph"/>
        <w:numPr>
          <w:ilvl w:val="0"/>
          <w:numId w:val="9"/>
        </w:numPr>
        <w:spacing w:after="120" w:line="264" w:lineRule="auto"/>
        <w:rPr>
          <w:rFonts w:eastAsia="Times New Roman" w:cstheme="minorHAnsi"/>
          <w:color w:val="0B0C0C"/>
          <w:sz w:val="18"/>
          <w:lang w:eastAsia="en-GB"/>
        </w:rPr>
      </w:pPr>
      <w:r w:rsidRPr="00255100">
        <w:rPr>
          <w:rFonts w:eastAsia="Times New Roman" w:cstheme="minorHAnsi"/>
          <w:color w:val="0B0C0C"/>
          <w:sz w:val="18"/>
          <w:lang w:eastAsia="en-GB"/>
        </w:rPr>
        <w:t xml:space="preserve">if anyone in </w:t>
      </w:r>
      <w:r w:rsidR="00CD1B6E" w:rsidRPr="00255100">
        <w:rPr>
          <w:rFonts w:eastAsia="Times New Roman" w:cstheme="minorHAnsi"/>
          <w:color w:val="0B0C0C"/>
          <w:sz w:val="18"/>
          <w:lang w:eastAsia="en-GB"/>
        </w:rPr>
        <w:t xml:space="preserve">our school </w:t>
      </w:r>
      <w:r w:rsidRPr="00255100">
        <w:rPr>
          <w:rFonts w:eastAsia="Times New Roman" w:cstheme="minorHAnsi"/>
          <w:color w:val="0B0C0C"/>
          <w:sz w:val="18"/>
          <w:lang w:eastAsia="en-GB"/>
        </w:rPr>
        <w:t xml:space="preserve">has a safeguarding </w:t>
      </w:r>
      <w:r w:rsidR="00CD1B6E" w:rsidRPr="00255100">
        <w:rPr>
          <w:rFonts w:eastAsia="Times New Roman" w:cstheme="minorHAnsi"/>
          <w:color w:val="0B0C0C"/>
          <w:sz w:val="18"/>
          <w:lang w:eastAsia="en-GB"/>
        </w:rPr>
        <w:t>concern,</w:t>
      </w:r>
      <w:r w:rsidRPr="00255100">
        <w:rPr>
          <w:rFonts w:eastAsia="Times New Roman" w:cstheme="minorHAnsi"/>
          <w:color w:val="0B0C0C"/>
          <w:sz w:val="18"/>
          <w:lang w:eastAsia="en-GB"/>
        </w:rPr>
        <w:t xml:space="preserve"> they </w:t>
      </w:r>
      <w:r w:rsidR="00CD1B6E" w:rsidRPr="00255100">
        <w:rPr>
          <w:rFonts w:eastAsia="Times New Roman" w:cstheme="minorHAnsi"/>
          <w:color w:val="0B0C0C"/>
          <w:sz w:val="18"/>
          <w:lang w:eastAsia="en-GB"/>
        </w:rPr>
        <w:t xml:space="preserve">will </w:t>
      </w:r>
      <w:r w:rsidRPr="00255100">
        <w:rPr>
          <w:rFonts w:eastAsia="Times New Roman" w:cstheme="minorHAnsi"/>
          <w:color w:val="0B0C0C"/>
          <w:sz w:val="18"/>
          <w:lang w:eastAsia="en-GB"/>
        </w:rPr>
        <w:t>act immediately</w:t>
      </w:r>
    </w:p>
    <w:p w14:paraId="13662F5C" w14:textId="1D143BA9" w:rsidR="0009618C" w:rsidRPr="00255100" w:rsidRDefault="0009618C" w:rsidP="00255100">
      <w:pPr>
        <w:pStyle w:val="ListParagraph"/>
        <w:numPr>
          <w:ilvl w:val="0"/>
          <w:numId w:val="9"/>
        </w:numPr>
        <w:spacing w:after="120" w:line="264" w:lineRule="auto"/>
        <w:rPr>
          <w:rFonts w:eastAsia="Times New Roman" w:cstheme="minorHAnsi"/>
          <w:color w:val="0B0C0C"/>
          <w:sz w:val="18"/>
          <w:lang w:eastAsia="en-GB"/>
        </w:rPr>
      </w:pPr>
      <w:r w:rsidRPr="00255100">
        <w:rPr>
          <w:rFonts w:eastAsia="Times New Roman" w:cstheme="minorHAnsi"/>
          <w:color w:val="0B0C0C"/>
          <w:sz w:val="18"/>
          <w:lang w:eastAsia="en-GB"/>
        </w:rPr>
        <w:t xml:space="preserve">a </w:t>
      </w:r>
      <w:r w:rsidR="00FB5910" w:rsidRPr="00255100">
        <w:rPr>
          <w:rFonts w:eastAsia="Times New Roman" w:cstheme="minorHAnsi"/>
          <w:color w:val="0B0C0C"/>
          <w:sz w:val="18"/>
          <w:lang w:eastAsia="en-GB"/>
        </w:rPr>
        <w:t>d</w:t>
      </w:r>
      <w:r w:rsidR="00CD1B6E" w:rsidRPr="00255100">
        <w:rPr>
          <w:rFonts w:eastAsia="Times New Roman" w:cstheme="minorHAnsi"/>
          <w:color w:val="0B0C0C"/>
          <w:sz w:val="18"/>
          <w:lang w:eastAsia="en-GB"/>
        </w:rPr>
        <w:t xml:space="preserve">esignated </w:t>
      </w:r>
      <w:r w:rsidR="00FB5910" w:rsidRPr="00255100">
        <w:rPr>
          <w:rFonts w:eastAsia="Times New Roman" w:cstheme="minorHAnsi"/>
          <w:color w:val="0B0C0C"/>
          <w:sz w:val="18"/>
          <w:lang w:eastAsia="en-GB"/>
        </w:rPr>
        <w:t>s</w:t>
      </w:r>
      <w:r w:rsidR="00CD1B6E" w:rsidRPr="00255100">
        <w:rPr>
          <w:rFonts w:eastAsia="Times New Roman" w:cstheme="minorHAnsi"/>
          <w:color w:val="0B0C0C"/>
          <w:sz w:val="18"/>
          <w:lang w:eastAsia="en-GB"/>
        </w:rPr>
        <w:t xml:space="preserve">afeguarding </w:t>
      </w:r>
      <w:r w:rsidR="00FB5910" w:rsidRPr="00255100">
        <w:rPr>
          <w:rFonts w:eastAsia="Times New Roman" w:cstheme="minorHAnsi"/>
          <w:color w:val="0B0C0C"/>
          <w:sz w:val="18"/>
          <w:lang w:eastAsia="en-GB"/>
        </w:rPr>
        <w:t>l</w:t>
      </w:r>
      <w:r w:rsidR="00CD1B6E" w:rsidRPr="00255100">
        <w:rPr>
          <w:rFonts w:eastAsia="Times New Roman" w:cstheme="minorHAnsi"/>
          <w:color w:val="0B0C0C"/>
          <w:sz w:val="18"/>
          <w:lang w:eastAsia="en-GB"/>
        </w:rPr>
        <w:t>ead (DSL)</w:t>
      </w:r>
      <w:r w:rsidRPr="00255100">
        <w:rPr>
          <w:rFonts w:eastAsia="Times New Roman" w:cstheme="minorHAnsi"/>
          <w:color w:val="0B0C0C"/>
          <w:sz w:val="18"/>
          <w:lang w:eastAsia="en-GB"/>
        </w:rPr>
        <w:t xml:space="preserve"> or deputy </w:t>
      </w:r>
      <w:r w:rsidR="00CD1B6E" w:rsidRPr="00255100">
        <w:rPr>
          <w:rFonts w:eastAsia="Times New Roman" w:cstheme="minorHAnsi"/>
          <w:color w:val="0B0C0C"/>
          <w:sz w:val="18"/>
          <w:lang w:eastAsia="en-GB"/>
        </w:rPr>
        <w:t>DSL will always be a</w:t>
      </w:r>
      <w:r w:rsidRPr="00255100">
        <w:rPr>
          <w:rFonts w:eastAsia="Times New Roman" w:cstheme="minorHAnsi"/>
          <w:color w:val="0B0C0C"/>
          <w:sz w:val="18"/>
          <w:lang w:eastAsia="en-GB"/>
        </w:rPr>
        <w:t>vailable</w:t>
      </w:r>
    </w:p>
    <w:p w14:paraId="52338B40" w14:textId="7472C2E6" w:rsidR="0009618C" w:rsidRPr="00255100" w:rsidRDefault="00CD1B6E" w:rsidP="00255100">
      <w:pPr>
        <w:pStyle w:val="ListParagraph"/>
        <w:numPr>
          <w:ilvl w:val="0"/>
          <w:numId w:val="9"/>
        </w:numPr>
        <w:spacing w:after="120" w:line="264" w:lineRule="auto"/>
        <w:rPr>
          <w:rFonts w:eastAsia="Times New Roman" w:cstheme="minorHAnsi"/>
          <w:color w:val="0B0C0C"/>
          <w:sz w:val="18"/>
          <w:lang w:eastAsia="en-GB"/>
        </w:rPr>
      </w:pPr>
      <w:r w:rsidRPr="00255100">
        <w:rPr>
          <w:rFonts w:eastAsia="Times New Roman" w:cstheme="minorHAnsi"/>
          <w:color w:val="0B0C0C"/>
          <w:sz w:val="18"/>
          <w:lang w:eastAsia="en-GB"/>
        </w:rPr>
        <w:t>no</w:t>
      </w:r>
      <w:r w:rsidR="0009618C" w:rsidRPr="00255100">
        <w:rPr>
          <w:rFonts w:eastAsia="Times New Roman" w:cstheme="minorHAnsi"/>
          <w:color w:val="0B0C0C"/>
          <w:sz w:val="18"/>
          <w:lang w:eastAsia="en-GB"/>
        </w:rPr>
        <w:t xml:space="preserve"> unsuitable people </w:t>
      </w:r>
      <w:r w:rsidRPr="00255100">
        <w:rPr>
          <w:rFonts w:eastAsia="Times New Roman" w:cstheme="minorHAnsi"/>
          <w:color w:val="0B0C0C"/>
          <w:sz w:val="18"/>
          <w:lang w:eastAsia="en-GB"/>
        </w:rPr>
        <w:t>will be</w:t>
      </w:r>
      <w:r w:rsidR="0009618C" w:rsidRPr="00255100">
        <w:rPr>
          <w:rFonts w:eastAsia="Times New Roman" w:cstheme="minorHAnsi"/>
          <w:color w:val="0B0C0C"/>
          <w:sz w:val="18"/>
          <w:lang w:eastAsia="en-GB"/>
        </w:rPr>
        <w:t xml:space="preserve"> allowed to gain access to children</w:t>
      </w:r>
    </w:p>
    <w:p w14:paraId="4BD83683" w14:textId="2DD4E34C" w:rsidR="0009618C" w:rsidRPr="00255100" w:rsidRDefault="0009618C" w:rsidP="00255100">
      <w:pPr>
        <w:pStyle w:val="ListParagraph"/>
        <w:numPr>
          <w:ilvl w:val="0"/>
          <w:numId w:val="9"/>
        </w:numPr>
        <w:spacing w:after="120" w:line="264" w:lineRule="auto"/>
        <w:rPr>
          <w:rFonts w:eastAsia="Times New Roman" w:cstheme="minorHAnsi"/>
          <w:color w:val="0B0C0C"/>
          <w:sz w:val="18"/>
          <w:lang w:eastAsia="en-GB"/>
        </w:rPr>
      </w:pPr>
      <w:r w:rsidRPr="00255100">
        <w:rPr>
          <w:rFonts w:eastAsia="Times New Roman" w:cstheme="minorHAnsi"/>
          <w:color w:val="0B0C0C"/>
          <w:sz w:val="18"/>
          <w:lang w:eastAsia="en-GB"/>
        </w:rPr>
        <w:t>children should continue to be protected when they are online</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255100" w:rsidRDefault="004E4922" w:rsidP="00C65EC2">
      <w:pPr>
        <w:spacing w:before="60" w:after="120" w:line="264" w:lineRule="auto"/>
        <w:rPr>
          <w:rFonts w:eastAsia="Times New Roman" w:cstheme="minorHAnsi"/>
          <w:b/>
          <w:bCs/>
          <w:color w:val="008000"/>
          <w:lang w:eastAsia="en-GB"/>
        </w:rPr>
      </w:pPr>
      <w:r w:rsidRPr="00255100">
        <w:rPr>
          <w:rFonts w:eastAsia="Times New Roman" w:cs="Times New Roman"/>
          <w:b/>
          <w:color w:val="008000"/>
          <w:szCs w:val="26"/>
        </w:rPr>
        <w:t>Current school position</w:t>
      </w:r>
    </w:p>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58656A82" w14:textId="65AB879C" w:rsidR="00255100" w:rsidRDefault="00607B2C" w:rsidP="00FB5910">
      <w:pPr>
        <w:rPr>
          <w:rFonts w:cstheme="minorHAnsi"/>
          <w:sz w:val="18"/>
        </w:rPr>
      </w:pPr>
      <w:r>
        <w:rPr>
          <w:rFonts w:cstheme="minorHAnsi"/>
          <w:sz w:val="18"/>
        </w:rPr>
        <w:t>Dean Gibson</w:t>
      </w:r>
      <w:r w:rsidR="00255100">
        <w:rPr>
          <w:rFonts w:cstheme="minorHAnsi"/>
          <w:sz w:val="18"/>
        </w:rPr>
        <w:t xml:space="preserve"> is not acting as a hub school; all Kendal schools are providing childcare for those children in their own school population who need it.  There is a plan written ready to move to a hub school system</w:t>
      </w:r>
      <w:r>
        <w:rPr>
          <w:rFonts w:cstheme="minorHAnsi"/>
          <w:sz w:val="18"/>
        </w:rPr>
        <w:t xml:space="preserve"> at Ghyllside school</w:t>
      </w:r>
      <w:r w:rsidR="00255100">
        <w:rPr>
          <w:rFonts w:cstheme="minorHAnsi"/>
          <w:sz w:val="18"/>
        </w:rPr>
        <w:t xml:space="preserve"> if that situation arises, but this is not foreseen to be the case in at least the short to medium term.  If this situation does arise in the future then this annex will be updated accordingly. </w:t>
      </w:r>
    </w:p>
    <w:p w14:paraId="0498F19C" w14:textId="71821171" w:rsidR="00255100" w:rsidRDefault="00255100" w:rsidP="00FB5910">
      <w:pPr>
        <w:rPr>
          <w:rFonts w:cstheme="minorHAnsi"/>
          <w:sz w:val="18"/>
        </w:rPr>
      </w:pPr>
      <w:r>
        <w:rPr>
          <w:rFonts w:cstheme="minorHAnsi"/>
          <w:sz w:val="18"/>
        </w:rPr>
        <w:t xml:space="preserve">At present all childcare provision at </w:t>
      </w:r>
      <w:r w:rsidR="00607B2C">
        <w:rPr>
          <w:rFonts w:cstheme="minorHAnsi"/>
          <w:sz w:val="18"/>
        </w:rPr>
        <w:t xml:space="preserve">Dean Gibson </w:t>
      </w:r>
      <w:r>
        <w:rPr>
          <w:rFonts w:cstheme="minorHAnsi"/>
          <w:sz w:val="18"/>
        </w:rPr>
        <w:t xml:space="preserve">is being provided by our own staff, (no external staff or volunteers,) in our </w:t>
      </w:r>
      <w:r w:rsidR="00607B2C">
        <w:rPr>
          <w:rFonts w:cstheme="minorHAnsi"/>
          <w:sz w:val="18"/>
        </w:rPr>
        <w:t>school hall</w:t>
      </w:r>
      <w:r>
        <w:rPr>
          <w:rFonts w:cstheme="minorHAnsi"/>
          <w:sz w:val="18"/>
        </w:rPr>
        <w:t xml:space="preserve">. </w:t>
      </w:r>
    </w:p>
    <w:p w14:paraId="1B93DCEC" w14:textId="3F39E9BA" w:rsidR="00324A18" w:rsidRDefault="00255100" w:rsidP="00FB5910">
      <w:pPr>
        <w:rPr>
          <w:rFonts w:cstheme="minorHAnsi"/>
          <w:sz w:val="18"/>
        </w:rPr>
      </w:pPr>
      <w:r>
        <w:rPr>
          <w:rFonts w:cstheme="minorHAnsi"/>
          <w:sz w:val="18"/>
        </w:rPr>
        <w:t xml:space="preserve">If in the future </w:t>
      </w:r>
      <w:r w:rsidR="00607B2C">
        <w:rPr>
          <w:rFonts w:cstheme="minorHAnsi"/>
          <w:sz w:val="18"/>
        </w:rPr>
        <w:t>Dean Gibson staff are required to attend Ghyllside to support Dean Gibson children, they</w:t>
      </w:r>
      <w:r>
        <w:rPr>
          <w:rFonts w:cstheme="minorHAnsi"/>
          <w:sz w:val="18"/>
        </w:rPr>
        <w:t xml:space="preserve"> </w:t>
      </w:r>
      <w:r w:rsidR="00473E14" w:rsidRPr="00C65EC2">
        <w:rPr>
          <w:rFonts w:cstheme="minorHAnsi"/>
          <w:sz w:val="18"/>
        </w:rPr>
        <w:t xml:space="preserve">will complete an induction to ensure they are aware of </w:t>
      </w:r>
      <w:r w:rsidR="00CF3096" w:rsidRPr="00C65EC2">
        <w:rPr>
          <w:rFonts w:cstheme="minorHAnsi"/>
          <w:sz w:val="18"/>
        </w:rPr>
        <w:t xml:space="preserve">safeguarding </w:t>
      </w:r>
      <w:r w:rsidR="00473E14" w:rsidRPr="00C65EC2">
        <w:rPr>
          <w:rFonts w:cstheme="minorHAnsi"/>
          <w:sz w:val="18"/>
        </w:rPr>
        <w:t xml:space="preserve">risks and know how to </w:t>
      </w:r>
      <w:r w:rsidR="00FB5910" w:rsidRPr="00C65EC2">
        <w:rPr>
          <w:rFonts w:cstheme="minorHAnsi"/>
          <w:sz w:val="18"/>
        </w:rPr>
        <w:t>act</w:t>
      </w:r>
      <w:r w:rsidR="00473E14" w:rsidRPr="00C65EC2">
        <w:rPr>
          <w:rFonts w:cstheme="minorHAnsi"/>
          <w:sz w:val="18"/>
        </w:rPr>
        <w:t xml:space="preserve"> if they </w:t>
      </w:r>
      <w:r w:rsidR="00CF3096" w:rsidRPr="00C65EC2">
        <w:rPr>
          <w:rFonts w:cstheme="minorHAnsi"/>
          <w:sz w:val="18"/>
        </w:rPr>
        <w:t>have</w:t>
      </w:r>
      <w:r w:rsidR="00473E14" w:rsidRPr="00C65EC2">
        <w:rPr>
          <w:rFonts w:cstheme="minorHAnsi"/>
          <w:sz w:val="18"/>
        </w:rPr>
        <w:t xml:space="preserve"> concern</w:t>
      </w:r>
      <w:r w:rsidR="00CF3096" w:rsidRPr="00C65EC2">
        <w:rPr>
          <w:rFonts w:cstheme="minorHAnsi"/>
          <w:sz w:val="18"/>
        </w:rPr>
        <w:t>s</w:t>
      </w:r>
      <w:r w:rsidR="00607B2C">
        <w:rPr>
          <w:rFonts w:cstheme="minorHAnsi"/>
          <w:sz w:val="18"/>
        </w:rPr>
        <w:t xml:space="preserve">.  </w:t>
      </w:r>
      <w:r w:rsidR="00E52526">
        <w:rPr>
          <w:rFonts w:cstheme="minorHAnsi"/>
          <w:sz w:val="18"/>
        </w:rPr>
        <w:t xml:space="preserve">Again, we do not foresee this needing to happen in at least the short to medium term.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E52526" w:rsidRDefault="004E4922" w:rsidP="00C65EC2">
      <w:pPr>
        <w:spacing w:before="60" w:after="120" w:line="264" w:lineRule="auto"/>
        <w:rPr>
          <w:rFonts w:eastAsia="Times New Roman" w:cs="Times New Roman"/>
          <w:b/>
          <w:color w:val="008000"/>
          <w:szCs w:val="26"/>
        </w:rPr>
      </w:pPr>
      <w:r w:rsidRPr="00E52526">
        <w:rPr>
          <w:rFonts w:eastAsia="Times New Roman" w:cs="Times New Roman"/>
          <w:b/>
          <w:color w:val="008000"/>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2FCA3176" w:rsidR="00EB791A" w:rsidRPr="00E52526" w:rsidRDefault="00EB791A" w:rsidP="00EB791A">
      <w:pPr>
        <w:spacing w:after="0" w:line="240" w:lineRule="auto"/>
        <w:rPr>
          <w:rFonts w:eastAsia="Times New Roman" w:cstheme="minorHAnsi"/>
          <w:color w:val="008000"/>
          <w:sz w:val="18"/>
          <w:lang w:eastAsia="en-GB"/>
        </w:rPr>
      </w:pPr>
      <w:r w:rsidRPr="00C65EC2">
        <w:rPr>
          <w:rFonts w:eastAsia="Times New Roman" w:cstheme="minorHAnsi"/>
          <w:color w:val="0B0C0C"/>
          <w:sz w:val="18"/>
          <w:lang w:eastAsia="en-GB"/>
        </w:rPr>
        <w:t>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w:t>
      </w:r>
      <w:r w:rsidR="00E52526">
        <w:rPr>
          <w:rFonts w:eastAsia="Times New Roman" w:cstheme="minorHAnsi"/>
          <w:color w:val="0B0C0C"/>
          <w:sz w:val="18"/>
          <w:lang w:eastAsia="en-GB"/>
        </w:rPr>
        <w:t xml:space="preserve">e mechanisms for doing this remain the same as those outlined in our current Child Protection Policy.  </w:t>
      </w:r>
      <w:r w:rsidR="00E52526" w:rsidRPr="00E52526">
        <w:rPr>
          <w:rFonts w:eastAsia="Times New Roman" w:cstheme="minorHAnsi"/>
          <w:color w:val="008000"/>
          <w:sz w:val="18"/>
          <w:lang w:eastAsia="en-GB"/>
        </w:rPr>
        <w:t xml:space="preserve">A REMINDER TO STAFF THAT THEIR FIRST ACTION IN RELATION TO ANY SAFEGUARDING CONCERN SHOULD BE TO CONTACT THE DSL OR DEPUTY DSL WHO IS ON SITE. </w:t>
      </w:r>
    </w:p>
    <w:p w14:paraId="4C9504D2" w14:textId="0BE6D711" w:rsidR="00EB791A" w:rsidRPr="00C65EC2" w:rsidRDefault="00EB791A" w:rsidP="00EB791A">
      <w:pPr>
        <w:spacing w:after="0" w:line="240" w:lineRule="auto"/>
        <w:rPr>
          <w:rFonts w:eastAsia="Times New Roman" w:cstheme="minorHAnsi"/>
          <w:color w:val="0B0C0C"/>
          <w:lang w:eastAsia="en-GB"/>
        </w:rPr>
      </w:pPr>
    </w:p>
    <w:p w14:paraId="20A62E3C" w14:textId="77777777" w:rsidR="00EB791A" w:rsidRDefault="00EB791A" w:rsidP="00EB791A">
      <w:pPr>
        <w:spacing w:after="0" w:line="240" w:lineRule="auto"/>
        <w:rPr>
          <w:rFonts w:eastAsia="Times New Roman" w:cstheme="minorHAnsi"/>
          <w:color w:val="0B0C0C"/>
          <w:lang w:eastAsia="en-GB"/>
        </w:rPr>
      </w:pPr>
    </w:p>
    <w:p w14:paraId="0F9BB7F9" w14:textId="77777777" w:rsidR="00CB798D" w:rsidRDefault="00CB798D" w:rsidP="00EB791A">
      <w:pPr>
        <w:spacing w:after="0" w:line="240" w:lineRule="auto"/>
        <w:rPr>
          <w:rFonts w:eastAsia="Times New Roman" w:cstheme="minorHAnsi"/>
          <w:color w:val="0B0C0C"/>
          <w:lang w:eastAsia="en-GB"/>
        </w:rPr>
      </w:pPr>
    </w:p>
    <w:p w14:paraId="63ED7BDC" w14:textId="77777777" w:rsidR="00CB798D" w:rsidRDefault="00CB798D" w:rsidP="00EB791A">
      <w:pPr>
        <w:spacing w:after="0" w:line="240" w:lineRule="auto"/>
        <w:rPr>
          <w:rFonts w:eastAsia="Times New Roman" w:cstheme="minorHAnsi"/>
          <w:color w:val="0B0C0C"/>
          <w:lang w:eastAsia="en-GB"/>
        </w:rPr>
      </w:pPr>
    </w:p>
    <w:p w14:paraId="28B58DCD" w14:textId="77777777" w:rsidR="00CB798D" w:rsidRDefault="00CB798D" w:rsidP="00EB791A">
      <w:pPr>
        <w:spacing w:after="0" w:line="240" w:lineRule="auto"/>
        <w:rPr>
          <w:rFonts w:eastAsia="Times New Roman" w:cstheme="minorHAnsi"/>
          <w:color w:val="0B0C0C"/>
          <w:lang w:eastAsia="en-GB"/>
        </w:rPr>
      </w:pPr>
    </w:p>
    <w:p w14:paraId="580DB402" w14:textId="77777777" w:rsidR="00CB798D" w:rsidRDefault="00CB798D" w:rsidP="00EB791A">
      <w:pPr>
        <w:spacing w:after="0" w:line="240" w:lineRule="auto"/>
        <w:rPr>
          <w:rFonts w:eastAsia="Times New Roman" w:cstheme="minorHAnsi"/>
          <w:color w:val="0B0C0C"/>
          <w:lang w:eastAsia="en-GB"/>
        </w:rPr>
      </w:pPr>
    </w:p>
    <w:p w14:paraId="20BF95F5" w14:textId="77777777" w:rsidR="00CB798D" w:rsidRDefault="00CB798D" w:rsidP="00EB791A">
      <w:pPr>
        <w:spacing w:after="0" w:line="240" w:lineRule="auto"/>
        <w:rPr>
          <w:rFonts w:eastAsia="Times New Roman" w:cstheme="minorHAnsi"/>
          <w:color w:val="0B0C0C"/>
          <w:lang w:eastAsia="en-GB"/>
        </w:rPr>
      </w:pPr>
    </w:p>
    <w:p w14:paraId="70E89AB0" w14:textId="77777777" w:rsidR="00CB798D" w:rsidRDefault="00CB798D" w:rsidP="00EB791A">
      <w:pPr>
        <w:spacing w:after="0" w:line="240" w:lineRule="auto"/>
        <w:rPr>
          <w:rFonts w:eastAsia="Times New Roman" w:cstheme="minorHAnsi"/>
          <w:color w:val="0B0C0C"/>
          <w:lang w:eastAsia="en-GB"/>
        </w:rPr>
      </w:pPr>
    </w:p>
    <w:p w14:paraId="2683451B" w14:textId="77777777" w:rsidR="00CB798D" w:rsidRDefault="00CB798D" w:rsidP="00EB791A">
      <w:pPr>
        <w:spacing w:after="0" w:line="240" w:lineRule="auto"/>
        <w:rPr>
          <w:rFonts w:eastAsia="Times New Roman" w:cstheme="minorHAnsi"/>
          <w:color w:val="0B0C0C"/>
          <w:lang w:eastAsia="en-GB"/>
        </w:rPr>
      </w:pPr>
    </w:p>
    <w:p w14:paraId="14FED755" w14:textId="77777777" w:rsidR="00CB798D" w:rsidRDefault="00CB798D" w:rsidP="00EB791A">
      <w:pPr>
        <w:spacing w:after="0" w:line="240" w:lineRule="auto"/>
        <w:rPr>
          <w:rFonts w:eastAsia="Times New Roman" w:cstheme="minorHAnsi"/>
          <w:color w:val="0B0C0C"/>
          <w:lang w:eastAsia="en-GB"/>
        </w:rPr>
      </w:pPr>
    </w:p>
    <w:p w14:paraId="0F97860A" w14:textId="77777777" w:rsidR="00CB798D" w:rsidRDefault="00CB798D" w:rsidP="00EB791A">
      <w:pPr>
        <w:spacing w:after="0" w:line="240" w:lineRule="auto"/>
        <w:rPr>
          <w:rFonts w:eastAsia="Times New Roman" w:cstheme="minorHAnsi"/>
          <w:color w:val="0B0C0C"/>
          <w:lang w:eastAsia="en-GB"/>
        </w:rPr>
      </w:pPr>
    </w:p>
    <w:p w14:paraId="42FDDCEA" w14:textId="77777777" w:rsidR="00CB798D" w:rsidRPr="00C65EC2" w:rsidRDefault="00CB798D" w:rsidP="00EB791A">
      <w:pPr>
        <w:spacing w:after="0" w:line="240" w:lineRule="auto"/>
        <w:rPr>
          <w:rFonts w:eastAsia="Times New Roman" w:cstheme="minorHAnsi"/>
          <w:color w:val="0B0C0C"/>
          <w:lang w:eastAsia="en-GB"/>
        </w:rPr>
      </w:pPr>
    </w:p>
    <w:p w14:paraId="72632E59" w14:textId="25D9EF30" w:rsidR="00EB791A" w:rsidRPr="00E52526" w:rsidRDefault="005336A7" w:rsidP="00C65EC2">
      <w:pPr>
        <w:spacing w:before="60" w:after="120" w:line="264" w:lineRule="auto"/>
        <w:rPr>
          <w:rFonts w:eastAsia="Times New Roman" w:cs="Times New Roman"/>
          <w:b/>
          <w:color w:val="B30838"/>
          <w:szCs w:val="26"/>
        </w:rPr>
      </w:pPr>
      <w:r w:rsidRPr="00E52526">
        <w:rPr>
          <w:rFonts w:eastAsia="Times New Roman" w:cs="Times New Roman"/>
          <w:b/>
          <w:color w:val="008000"/>
          <w:szCs w:val="26"/>
        </w:rPr>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5A1E11B" w14:textId="512E5CF5" w:rsidR="005336A7" w:rsidRDefault="00E52526" w:rsidP="00E52526">
      <w:pPr>
        <w:spacing w:after="0" w:line="240" w:lineRule="auto"/>
        <w:rPr>
          <w:rFonts w:eastAsia="Times New Roman" w:cstheme="minorHAnsi"/>
          <w:color w:val="0B0C0C"/>
          <w:sz w:val="18"/>
          <w:lang w:eastAsia="en-GB"/>
        </w:rPr>
      </w:pPr>
      <w:r>
        <w:rPr>
          <w:rFonts w:eastAsia="Times New Roman" w:cstheme="minorHAnsi"/>
          <w:color w:val="0B0C0C"/>
          <w:sz w:val="18"/>
          <w:lang w:eastAsia="en-GB"/>
        </w:rPr>
        <w:t>O</w:t>
      </w:r>
      <w:r w:rsidR="005336A7" w:rsidRPr="00C65EC2">
        <w:rPr>
          <w:rFonts w:eastAsia="Times New Roman" w:cstheme="minorHAnsi"/>
          <w:color w:val="0B0C0C"/>
          <w:sz w:val="18"/>
          <w:lang w:eastAsia="en-GB"/>
        </w:rPr>
        <w:t>ur DSL</w:t>
      </w:r>
      <w:r>
        <w:rPr>
          <w:rFonts w:eastAsia="Times New Roman" w:cstheme="minorHAnsi"/>
          <w:color w:val="0B0C0C"/>
          <w:sz w:val="18"/>
          <w:lang w:eastAsia="en-GB"/>
        </w:rPr>
        <w:t>, or</w:t>
      </w:r>
      <w:r w:rsidR="005336A7" w:rsidRPr="00C65EC2">
        <w:rPr>
          <w:rFonts w:eastAsia="Times New Roman" w:cstheme="minorHAnsi"/>
          <w:color w:val="0B0C0C"/>
          <w:sz w:val="18"/>
          <w:lang w:eastAsia="en-GB"/>
        </w:rPr>
        <w:t xml:space="preserve"> one </w:t>
      </w:r>
      <w:r w:rsidR="00A67DDF">
        <w:rPr>
          <w:rFonts w:eastAsia="Times New Roman" w:cstheme="minorHAnsi"/>
          <w:color w:val="0B0C0C"/>
          <w:sz w:val="18"/>
          <w:lang w:eastAsia="en-GB"/>
        </w:rPr>
        <w:t xml:space="preserve">of our </w:t>
      </w:r>
      <w:r w:rsidR="00466585" w:rsidRPr="00C65EC2">
        <w:rPr>
          <w:rFonts w:eastAsia="Times New Roman" w:cstheme="minorHAnsi"/>
          <w:color w:val="0B0C0C"/>
          <w:sz w:val="18"/>
          <w:lang w:eastAsia="en-GB"/>
        </w:rPr>
        <w:t>d</w:t>
      </w:r>
      <w:r w:rsidR="005336A7" w:rsidRPr="00C65EC2">
        <w:rPr>
          <w:rFonts w:eastAsia="Times New Roman" w:cstheme="minorHAnsi"/>
          <w:color w:val="0B0C0C"/>
          <w:sz w:val="18"/>
          <w:lang w:eastAsia="en-GB"/>
        </w:rPr>
        <w:t>eputy DSL</w:t>
      </w:r>
      <w:r w:rsidR="00A67DDF">
        <w:rPr>
          <w:rFonts w:eastAsia="Times New Roman" w:cstheme="minorHAnsi"/>
          <w:color w:val="0B0C0C"/>
          <w:sz w:val="18"/>
          <w:lang w:eastAsia="en-GB"/>
        </w:rPr>
        <w:t>s will be available either on</w:t>
      </w:r>
      <w:r w:rsidR="005336A7" w:rsidRPr="00C65EC2">
        <w:rPr>
          <w:rFonts w:eastAsia="Times New Roman" w:cstheme="minorHAnsi"/>
          <w:color w:val="0B0C0C"/>
          <w:sz w:val="18"/>
          <w:lang w:eastAsia="en-GB"/>
        </w:rPr>
        <w:t xml:space="preserve"> site during the school day</w:t>
      </w:r>
      <w:r w:rsidR="00A67DDF">
        <w:rPr>
          <w:rFonts w:eastAsia="Times New Roman" w:cstheme="minorHAnsi"/>
          <w:color w:val="0B0C0C"/>
          <w:sz w:val="18"/>
          <w:lang w:eastAsia="en-GB"/>
        </w:rPr>
        <w:t>, or contactable by telephone</w:t>
      </w:r>
      <w:r w:rsidR="005336A7" w:rsidRPr="00C65EC2">
        <w:rPr>
          <w:rFonts w:eastAsia="Times New Roman" w:cstheme="minorHAnsi"/>
          <w:color w:val="0B0C0C"/>
          <w:sz w:val="18"/>
          <w:lang w:eastAsia="en-GB"/>
        </w:rPr>
        <w:t xml:space="preserve">.  </w:t>
      </w:r>
    </w:p>
    <w:p w14:paraId="237DEC9F" w14:textId="30EB58E5" w:rsidR="00E52526" w:rsidRDefault="00E52526" w:rsidP="00E52526">
      <w:pPr>
        <w:spacing w:after="0" w:line="240" w:lineRule="auto"/>
        <w:rPr>
          <w:rFonts w:eastAsia="Times New Roman" w:cstheme="minorHAnsi"/>
          <w:color w:val="0B0C0C"/>
          <w:sz w:val="18"/>
          <w:lang w:eastAsia="en-GB"/>
        </w:rPr>
      </w:pPr>
    </w:p>
    <w:p w14:paraId="4FBE0775" w14:textId="3EA363F5" w:rsidR="00E52526" w:rsidRPr="00C65EC2" w:rsidRDefault="00A67DDF" w:rsidP="00E52526">
      <w:pPr>
        <w:spacing w:after="0" w:line="240" w:lineRule="auto"/>
        <w:rPr>
          <w:rFonts w:eastAsia="Times New Roman" w:cstheme="minorHAnsi"/>
          <w:color w:val="0B0C0C"/>
          <w:sz w:val="18"/>
          <w:lang w:eastAsia="en-GB"/>
        </w:rPr>
      </w:pPr>
      <w:r>
        <w:rPr>
          <w:rFonts w:eastAsia="Times New Roman" w:cstheme="minorHAnsi"/>
          <w:color w:val="0B0C0C"/>
          <w:sz w:val="18"/>
          <w:lang w:eastAsia="en-GB"/>
        </w:rPr>
        <w:t>If</w:t>
      </w:r>
      <w:r w:rsidR="00E52526">
        <w:rPr>
          <w:rFonts w:eastAsia="Times New Roman" w:cstheme="minorHAnsi"/>
          <w:color w:val="0B0C0C"/>
          <w:sz w:val="18"/>
          <w:lang w:eastAsia="en-GB"/>
        </w:rPr>
        <w:t xml:space="preserve"> the DSL or </w:t>
      </w:r>
      <w:r>
        <w:rPr>
          <w:rFonts w:eastAsia="Times New Roman" w:cstheme="minorHAnsi"/>
          <w:color w:val="0B0C0C"/>
          <w:sz w:val="18"/>
          <w:lang w:eastAsia="en-GB"/>
        </w:rPr>
        <w:t xml:space="preserve">a </w:t>
      </w:r>
      <w:r w:rsidR="00E52526">
        <w:rPr>
          <w:rFonts w:eastAsia="Times New Roman" w:cstheme="minorHAnsi"/>
          <w:color w:val="0B0C0C"/>
          <w:sz w:val="18"/>
          <w:lang w:eastAsia="en-GB"/>
        </w:rPr>
        <w:t>deputy DSL is not on site please contact them via phone:</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3BE276C0">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14:paraId="0D4ECC15" w14:textId="0172CC3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w:t>
                            </w:r>
                            <w:r w:rsidR="00A67DDF">
                              <w:rPr>
                                <w:rFonts w:ascii="Calibri" w:hAnsi="Calibri"/>
                                <w:sz w:val="20"/>
                                <w:szCs w:val="20"/>
                              </w:rPr>
                              <w:t>Lou Mahon</w:t>
                            </w:r>
                          </w:p>
                          <w:p w14:paraId="22F80A3D" w14:textId="0339A88B"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r w:rsidR="00A67DDF">
                              <w:rPr>
                                <w:rFonts w:ascii="Calibri" w:hAnsi="Calibri"/>
                                <w:sz w:val="20"/>
                                <w:szCs w:val="20"/>
                              </w:rPr>
                              <w:t>L.Mahon@deangibson.cumbria.sch.uk</w:t>
                            </w:r>
                            <w:r w:rsidR="0070630A">
                              <w:rPr>
                                <w:rFonts w:ascii="Calibri" w:hAnsi="Calibri"/>
                                <w:sz w:val="20"/>
                                <w:szCs w:val="20"/>
                              </w:rPr>
                              <w:t xml:space="preserve">   </w:t>
                            </w:r>
                            <w:r w:rsidRPr="00F47AC8">
                              <w:rPr>
                                <w:rFonts w:ascii="Calibri" w:hAnsi="Calibri"/>
                                <w:sz w:val="20"/>
                                <w:szCs w:val="20"/>
                              </w:rPr>
                              <w:t xml:space="preserve"> </w:t>
                            </w:r>
                            <w:r w:rsidR="00A67DDF">
                              <w:rPr>
                                <w:rFonts w:ascii="Calibri" w:hAnsi="Calibri"/>
                                <w:sz w:val="20"/>
                                <w:szCs w:val="20"/>
                              </w:rPr>
                              <w:t>tel:</w:t>
                            </w:r>
                            <w:r w:rsidRPr="00F47AC8">
                              <w:rPr>
                                <w:rFonts w:ascii="Calibri" w:hAnsi="Calibri"/>
                                <w:sz w:val="20"/>
                                <w:szCs w:val="20"/>
                              </w:rPr>
                              <w:t xml:space="preserve"> </w:t>
                            </w:r>
                            <w:r w:rsidRPr="00F47AC8">
                              <w:rPr>
                                <w:rFonts w:ascii="Calibri" w:hAnsi="Calibri"/>
                                <w:sz w:val="20"/>
                                <w:szCs w:val="20"/>
                                <w:u w:val="single"/>
                              </w:rPr>
                              <w:t xml:space="preserve"> </w:t>
                            </w:r>
                            <w:r w:rsidRPr="002C1CE0">
                              <w:rPr>
                                <w:rFonts w:ascii="Calibri" w:hAnsi="Calibri"/>
                                <w:sz w:val="20"/>
                                <w:szCs w:val="20"/>
                              </w:rPr>
                              <w:t xml:space="preserve"> </w:t>
                            </w:r>
                            <w:r w:rsidR="002C1CE0" w:rsidRPr="002C1CE0">
                              <w:rPr>
                                <w:rFonts w:ascii="Calibri" w:hAnsi="Calibri"/>
                                <w:sz w:val="20"/>
                                <w:szCs w:val="20"/>
                              </w:rPr>
                              <w:t>07486379669</w:t>
                            </w:r>
                            <w:r w:rsidRPr="00F47AC8">
                              <w:rPr>
                                <w:rFonts w:ascii="Calibri" w:hAnsi="Calibri"/>
                                <w:sz w:val="20"/>
                                <w:szCs w:val="20"/>
                                <w:u w:val="single"/>
                              </w:rPr>
                              <w:t xml:space="preserve">                                        </w:t>
                            </w:r>
                          </w:p>
                          <w:p w14:paraId="20AD7A03" w14:textId="1612569E"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w:t>
                            </w:r>
                            <w:r>
                              <w:rPr>
                                <w:rFonts w:ascii="Calibri" w:hAnsi="Calibri"/>
                                <w:b/>
                                <w:sz w:val="20"/>
                                <w:szCs w:val="20"/>
                              </w:rPr>
                              <w:t>are</w:t>
                            </w:r>
                            <w:r w:rsidRPr="00F47AC8">
                              <w:rPr>
                                <w:rFonts w:ascii="Calibri" w:hAnsi="Calibri"/>
                                <w:sz w:val="20"/>
                                <w:szCs w:val="20"/>
                              </w:rPr>
                              <w:t xml:space="preserve"> </w:t>
                            </w:r>
                            <w:r w:rsidR="00A67DDF">
                              <w:rPr>
                                <w:rFonts w:ascii="Calibri" w:hAnsi="Calibri"/>
                                <w:sz w:val="20"/>
                                <w:szCs w:val="20"/>
                              </w:rPr>
                              <w:t>Sarah Tansey and Emily Martin</w:t>
                            </w:r>
                          </w:p>
                          <w:p w14:paraId="3A2E933E" w14:textId="502D83FC" w:rsidR="00AF0165" w:rsidRPr="00F47AC8" w:rsidRDefault="00AF0165" w:rsidP="005336A7">
                            <w:pPr>
                              <w:pStyle w:val="CM157"/>
                              <w:spacing w:after="240"/>
                              <w:rPr>
                                <w:rFonts w:ascii="Calibri" w:hAnsi="Calibri"/>
                                <w:sz w:val="20"/>
                                <w:szCs w:val="20"/>
                              </w:rPr>
                            </w:pPr>
                            <w:r w:rsidRPr="00F47AC8">
                              <w:rPr>
                                <w:rFonts w:ascii="Calibri" w:hAnsi="Calibri"/>
                                <w:sz w:val="20"/>
                                <w:szCs w:val="20"/>
                              </w:rPr>
                              <w:t>Contact details: email:</w:t>
                            </w:r>
                            <w:r w:rsidR="00A67DDF">
                              <w:rPr>
                                <w:rFonts w:ascii="Calibri" w:hAnsi="Calibri"/>
                                <w:sz w:val="20"/>
                                <w:szCs w:val="20"/>
                              </w:rPr>
                              <w:t>STansey@deangibson.cumbria.sch.uk</w:t>
                            </w:r>
                            <w:r w:rsidR="0070630A">
                              <w:rPr>
                                <w:rFonts w:ascii="Calibri" w:hAnsi="Calibri"/>
                                <w:sz w:val="20"/>
                                <w:szCs w:val="20"/>
                              </w:rPr>
                              <w:t xml:space="preserve"> </w:t>
                            </w:r>
                            <w:r w:rsidRPr="00F47AC8">
                              <w:rPr>
                                <w:rFonts w:ascii="Calibri" w:hAnsi="Calibri"/>
                                <w:sz w:val="20"/>
                                <w:szCs w:val="20"/>
                              </w:rPr>
                              <w:t xml:space="preserve"> tel: </w:t>
                            </w:r>
                            <w:r w:rsidR="0070630A">
                              <w:rPr>
                                <w:rFonts w:ascii="Calibri" w:hAnsi="Calibri"/>
                                <w:sz w:val="20"/>
                                <w:szCs w:val="20"/>
                              </w:rPr>
                              <w:t>07</w:t>
                            </w:r>
                            <w:r w:rsidR="00A67DDF">
                              <w:rPr>
                                <w:rFonts w:ascii="Calibri" w:hAnsi="Calibri"/>
                                <w:sz w:val="20"/>
                                <w:szCs w:val="20"/>
                              </w:rPr>
                              <w:t>507 231 760</w:t>
                            </w:r>
                          </w:p>
                          <w:p w14:paraId="63F846E7" w14:textId="56039691" w:rsidR="00AF0165" w:rsidRPr="00F47AC8" w:rsidRDefault="00A67DDF" w:rsidP="005336A7">
                            <w:pPr>
                              <w:pStyle w:val="CM157"/>
                              <w:spacing w:after="240"/>
                              <w:rPr>
                                <w:rFonts w:ascii="Calibri" w:hAnsi="Calibri"/>
                                <w:sz w:val="20"/>
                                <w:szCs w:val="20"/>
                              </w:rPr>
                            </w:pPr>
                            <w:r>
                              <w:rPr>
                                <w:rFonts w:ascii="Calibri" w:hAnsi="Calibri"/>
                                <w:sz w:val="20"/>
                                <w:szCs w:val="20"/>
                              </w:rPr>
                              <w:t>Contact details: email</w:t>
                            </w:r>
                            <w:r w:rsidR="0070630A">
                              <w:rPr>
                                <w:rFonts w:ascii="Calibri" w:hAnsi="Calibri"/>
                                <w:sz w:val="20"/>
                                <w:szCs w:val="20"/>
                              </w:rPr>
                              <w:t xml:space="preserve"> </w:t>
                            </w:r>
                            <w:r w:rsidR="00AF0165" w:rsidRPr="00F47AC8">
                              <w:rPr>
                                <w:rFonts w:ascii="Calibri" w:hAnsi="Calibri"/>
                                <w:sz w:val="20"/>
                                <w:szCs w:val="20"/>
                              </w:rPr>
                              <w:t xml:space="preserve"> </w:t>
                            </w:r>
                            <w:hyperlink r:id="rId10" w:history="1">
                              <w:r w:rsidRPr="006D193E">
                                <w:rPr>
                                  <w:rStyle w:val="Hyperlink"/>
                                  <w:rFonts w:ascii="Calibri" w:hAnsi="Calibri"/>
                                  <w:sz w:val="20"/>
                                  <w:szCs w:val="20"/>
                                </w:rPr>
                                <w:t>Emartin@deangibson.cumbria.sch.uk</w:t>
                              </w:r>
                            </w:hyperlink>
                            <w:r>
                              <w:rPr>
                                <w:rFonts w:ascii="Calibri" w:hAnsi="Calibri"/>
                                <w:sz w:val="20"/>
                                <w:szCs w:val="20"/>
                              </w:rPr>
                              <w:t xml:space="preserve"> </w:t>
                            </w:r>
                            <w:r w:rsidR="00AF0165" w:rsidRPr="00F47AC8">
                              <w:rPr>
                                <w:rFonts w:ascii="Calibri" w:hAnsi="Calibri"/>
                                <w:sz w:val="20"/>
                                <w:szCs w:val="20"/>
                              </w:rPr>
                              <w:t xml:space="preserve">tel: </w:t>
                            </w:r>
                            <w:r w:rsidR="002C1CE0">
                              <w:rPr>
                                <w:rFonts w:ascii="Calibri" w:hAnsi="Calibri"/>
                                <w:sz w:val="20"/>
                                <w:szCs w:val="20"/>
                              </w:rPr>
                              <w:t>07743063544</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mLAIAAFE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">
                <v:textbox>
                  <w:txbxContent>
                    <w:p w14:paraId="0D4ECC15" w14:textId="0172CC3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w:t>
                      </w:r>
                      <w:r w:rsidR="00A67DDF">
                        <w:rPr>
                          <w:rFonts w:ascii="Calibri" w:hAnsi="Calibri"/>
                          <w:sz w:val="20"/>
                          <w:szCs w:val="20"/>
                        </w:rPr>
                        <w:t>Lou Mahon</w:t>
                      </w:r>
                    </w:p>
                    <w:p w14:paraId="22F80A3D" w14:textId="0339A88B"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r w:rsidR="00A67DDF">
                        <w:rPr>
                          <w:rFonts w:ascii="Calibri" w:hAnsi="Calibri"/>
                          <w:sz w:val="20"/>
                          <w:szCs w:val="20"/>
                        </w:rPr>
                        <w:t>L.Mahon@deangibson.cumbria.sch.uk</w:t>
                      </w:r>
                      <w:r w:rsidR="0070630A">
                        <w:rPr>
                          <w:rFonts w:ascii="Calibri" w:hAnsi="Calibri"/>
                          <w:sz w:val="20"/>
                          <w:szCs w:val="20"/>
                        </w:rPr>
                        <w:t xml:space="preserve">   </w:t>
                      </w:r>
                      <w:r w:rsidRPr="00F47AC8">
                        <w:rPr>
                          <w:rFonts w:ascii="Calibri" w:hAnsi="Calibri"/>
                          <w:sz w:val="20"/>
                          <w:szCs w:val="20"/>
                        </w:rPr>
                        <w:t xml:space="preserve"> </w:t>
                      </w:r>
                      <w:proofErr w:type="spellStart"/>
                      <w:r w:rsidR="00A67DDF">
                        <w:rPr>
                          <w:rFonts w:ascii="Calibri" w:hAnsi="Calibri"/>
                          <w:sz w:val="20"/>
                          <w:szCs w:val="20"/>
                        </w:rPr>
                        <w:t>tel</w:t>
                      </w:r>
                      <w:proofErr w:type="spellEnd"/>
                      <w:r w:rsidR="00A67DDF">
                        <w:rPr>
                          <w:rFonts w:ascii="Calibri" w:hAnsi="Calibri"/>
                          <w:sz w:val="20"/>
                          <w:szCs w:val="20"/>
                        </w:rPr>
                        <w:t>:</w:t>
                      </w:r>
                      <w:r w:rsidRPr="00F47AC8">
                        <w:rPr>
                          <w:rFonts w:ascii="Calibri" w:hAnsi="Calibri"/>
                          <w:sz w:val="20"/>
                          <w:szCs w:val="20"/>
                        </w:rPr>
                        <w:t xml:space="preserve"> </w:t>
                      </w:r>
                      <w:r w:rsidRPr="00F47AC8">
                        <w:rPr>
                          <w:rFonts w:ascii="Calibri" w:hAnsi="Calibri"/>
                          <w:sz w:val="20"/>
                          <w:szCs w:val="20"/>
                          <w:u w:val="single"/>
                        </w:rPr>
                        <w:t xml:space="preserve"> </w:t>
                      </w:r>
                      <w:r w:rsidRPr="002C1CE0">
                        <w:rPr>
                          <w:rFonts w:ascii="Calibri" w:hAnsi="Calibri"/>
                          <w:sz w:val="20"/>
                          <w:szCs w:val="20"/>
                        </w:rPr>
                        <w:t xml:space="preserve"> </w:t>
                      </w:r>
                      <w:r w:rsidR="002C1CE0" w:rsidRPr="002C1CE0">
                        <w:rPr>
                          <w:rFonts w:ascii="Calibri" w:hAnsi="Calibri"/>
                          <w:sz w:val="20"/>
                          <w:szCs w:val="20"/>
                        </w:rPr>
                        <w:t>07486379669</w:t>
                      </w:r>
                      <w:r w:rsidRPr="00F47AC8">
                        <w:rPr>
                          <w:rFonts w:ascii="Calibri" w:hAnsi="Calibri"/>
                          <w:sz w:val="20"/>
                          <w:szCs w:val="20"/>
                          <w:u w:val="single"/>
                        </w:rPr>
                        <w:t xml:space="preserve">                                        </w:t>
                      </w:r>
                    </w:p>
                    <w:p w14:paraId="20AD7A03" w14:textId="1612569E"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w:t>
                      </w:r>
                      <w:r>
                        <w:rPr>
                          <w:rFonts w:ascii="Calibri" w:hAnsi="Calibri"/>
                          <w:b/>
                          <w:sz w:val="20"/>
                          <w:szCs w:val="20"/>
                        </w:rPr>
                        <w:t>are</w:t>
                      </w:r>
                      <w:r w:rsidRPr="00F47AC8">
                        <w:rPr>
                          <w:rFonts w:ascii="Calibri" w:hAnsi="Calibri"/>
                          <w:sz w:val="20"/>
                          <w:szCs w:val="20"/>
                        </w:rPr>
                        <w:t xml:space="preserve"> </w:t>
                      </w:r>
                      <w:r w:rsidR="00A67DDF">
                        <w:rPr>
                          <w:rFonts w:ascii="Calibri" w:hAnsi="Calibri"/>
                          <w:sz w:val="20"/>
                          <w:szCs w:val="20"/>
                        </w:rPr>
                        <w:t>Sarah Tansey and Emily Martin</w:t>
                      </w:r>
                    </w:p>
                    <w:p w14:paraId="3A2E933E" w14:textId="502D83FC"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w:t>
                      </w:r>
                      <w:proofErr w:type="gramStart"/>
                      <w:r w:rsidRPr="00F47AC8">
                        <w:rPr>
                          <w:rFonts w:ascii="Calibri" w:hAnsi="Calibri"/>
                          <w:sz w:val="20"/>
                          <w:szCs w:val="20"/>
                        </w:rPr>
                        <w:t>email:</w:t>
                      </w:r>
                      <w:r w:rsidR="00A67DDF">
                        <w:rPr>
                          <w:rFonts w:ascii="Calibri" w:hAnsi="Calibri"/>
                          <w:sz w:val="20"/>
                          <w:szCs w:val="20"/>
                        </w:rPr>
                        <w:t>STansey@deangibson.cumbria.sch.uk</w:t>
                      </w:r>
                      <w:r w:rsidR="0070630A">
                        <w:rPr>
                          <w:rFonts w:ascii="Calibri" w:hAnsi="Calibri"/>
                          <w:sz w:val="20"/>
                          <w:szCs w:val="20"/>
                        </w:rPr>
                        <w:t xml:space="preserve"> </w:t>
                      </w:r>
                      <w:r w:rsidRPr="00F47AC8">
                        <w:rPr>
                          <w:rFonts w:ascii="Calibri" w:hAnsi="Calibri"/>
                          <w:sz w:val="20"/>
                          <w:szCs w:val="20"/>
                        </w:rPr>
                        <w:t xml:space="preserve"> </w:t>
                      </w:r>
                      <w:proofErr w:type="spellStart"/>
                      <w:r w:rsidRPr="00F47AC8">
                        <w:rPr>
                          <w:rFonts w:ascii="Calibri" w:hAnsi="Calibri"/>
                          <w:sz w:val="20"/>
                          <w:szCs w:val="20"/>
                        </w:rPr>
                        <w:t>tel</w:t>
                      </w:r>
                      <w:proofErr w:type="spellEnd"/>
                      <w:proofErr w:type="gramEnd"/>
                      <w:r w:rsidRPr="00F47AC8">
                        <w:rPr>
                          <w:rFonts w:ascii="Calibri" w:hAnsi="Calibri"/>
                          <w:sz w:val="20"/>
                          <w:szCs w:val="20"/>
                        </w:rPr>
                        <w:t xml:space="preserve">: </w:t>
                      </w:r>
                      <w:r w:rsidR="0070630A">
                        <w:rPr>
                          <w:rFonts w:ascii="Calibri" w:hAnsi="Calibri"/>
                          <w:sz w:val="20"/>
                          <w:szCs w:val="20"/>
                        </w:rPr>
                        <w:t>07</w:t>
                      </w:r>
                      <w:r w:rsidR="00A67DDF">
                        <w:rPr>
                          <w:rFonts w:ascii="Calibri" w:hAnsi="Calibri"/>
                          <w:sz w:val="20"/>
                          <w:szCs w:val="20"/>
                        </w:rPr>
                        <w:t>507 231 760</w:t>
                      </w:r>
                    </w:p>
                    <w:p w14:paraId="63F846E7" w14:textId="56039691" w:rsidR="00AF0165" w:rsidRPr="00F47AC8" w:rsidRDefault="00A67DDF" w:rsidP="005336A7">
                      <w:pPr>
                        <w:pStyle w:val="CM157"/>
                        <w:spacing w:after="240"/>
                        <w:rPr>
                          <w:rFonts w:ascii="Calibri" w:hAnsi="Calibri"/>
                          <w:sz w:val="20"/>
                          <w:szCs w:val="20"/>
                        </w:rPr>
                      </w:pPr>
                      <w:r>
                        <w:rPr>
                          <w:rFonts w:ascii="Calibri" w:hAnsi="Calibri"/>
                          <w:sz w:val="20"/>
                          <w:szCs w:val="20"/>
                        </w:rPr>
                        <w:t xml:space="preserve">Contact details: </w:t>
                      </w:r>
                      <w:proofErr w:type="gramStart"/>
                      <w:r>
                        <w:rPr>
                          <w:rFonts w:ascii="Calibri" w:hAnsi="Calibri"/>
                          <w:sz w:val="20"/>
                          <w:szCs w:val="20"/>
                        </w:rPr>
                        <w:t>email</w:t>
                      </w:r>
                      <w:r w:rsidR="0070630A">
                        <w:rPr>
                          <w:rFonts w:ascii="Calibri" w:hAnsi="Calibri"/>
                          <w:sz w:val="20"/>
                          <w:szCs w:val="20"/>
                        </w:rPr>
                        <w:t xml:space="preserve"> </w:t>
                      </w:r>
                      <w:r w:rsidR="00AF0165" w:rsidRPr="00F47AC8">
                        <w:rPr>
                          <w:rFonts w:ascii="Calibri" w:hAnsi="Calibri"/>
                          <w:sz w:val="20"/>
                          <w:szCs w:val="20"/>
                        </w:rPr>
                        <w:t xml:space="preserve"> </w:t>
                      </w:r>
                      <w:proofErr w:type="gramEnd"/>
                      <w:hyperlink r:id="rId11" w:history="1">
                        <w:r w:rsidRPr="006D193E">
                          <w:rPr>
                            <w:rStyle w:val="Hyperlink"/>
                            <w:rFonts w:ascii="Calibri" w:hAnsi="Calibri"/>
                            <w:sz w:val="20"/>
                            <w:szCs w:val="20"/>
                          </w:rPr>
                          <w:t>Emartin@deangibson.cumbria.sch.uk</w:t>
                        </w:r>
                      </w:hyperlink>
                      <w:r>
                        <w:rPr>
                          <w:rFonts w:ascii="Calibri" w:hAnsi="Calibri"/>
                          <w:sz w:val="20"/>
                          <w:szCs w:val="20"/>
                        </w:rPr>
                        <w:t xml:space="preserve"> </w:t>
                      </w:r>
                      <w:proofErr w:type="spellStart"/>
                      <w:r w:rsidR="00AF0165" w:rsidRPr="00F47AC8">
                        <w:rPr>
                          <w:rFonts w:ascii="Calibri" w:hAnsi="Calibri"/>
                          <w:sz w:val="20"/>
                          <w:szCs w:val="20"/>
                        </w:rPr>
                        <w:t>tel</w:t>
                      </w:r>
                      <w:proofErr w:type="spellEnd"/>
                      <w:r w:rsidR="00AF0165" w:rsidRPr="00F47AC8">
                        <w:rPr>
                          <w:rFonts w:ascii="Calibri" w:hAnsi="Calibri"/>
                          <w:sz w:val="20"/>
                          <w:szCs w:val="20"/>
                        </w:rPr>
                        <w:t xml:space="preserve">: </w:t>
                      </w:r>
                      <w:r w:rsidR="002C1CE0">
                        <w:rPr>
                          <w:rFonts w:ascii="Calibri" w:hAnsi="Calibri"/>
                          <w:sz w:val="20"/>
                          <w:szCs w:val="20"/>
                        </w:rPr>
                        <w:t>07743063544</w:t>
                      </w:r>
                      <w:bookmarkStart w:id="1" w:name="_GoBack"/>
                      <w:bookmarkEnd w:id="1"/>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70630A" w:rsidRDefault="00180C30" w:rsidP="00C65EC2">
      <w:pPr>
        <w:spacing w:before="60" w:after="120" w:line="264" w:lineRule="auto"/>
        <w:rPr>
          <w:rFonts w:eastAsia="Times New Roman" w:cs="Times New Roman"/>
          <w:b/>
          <w:color w:val="008000"/>
          <w:szCs w:val="26"/>
        </w:rPr>
      </w:pPr>
      <w:r w:rsidRPr="0070630A">
        <w:rPr>
          <w:rFonts w:eastAsia="Times New Roman" w:cs="Times New Roman"/>
          <w:b/>
          <w:color w:val="008000"/>
          <w:szCs w:val="26"/>
        </w:rPr>
        <w:t xml:space="preserve">Vulnerable </w:t>
      </w:r>
      <w:r w:rsidR="00FB5910" w:rsidRPr="0070630A">
        <w:rPr>
          <w:rFonts w:eastAsia="Times New Roman" w:cs="Times New Roman"/>
          <w:b/>
          <w:color w:val="008000"/>
          <w:szCs w:val="26"/>
        </w:rPr>
        <w:t>c</w:t>
      </w:r>
      <w:r w:rsidRPr="0070630A">
        <w:rPr>
          <w:rFonts w:eastAsia="Times New Roman" w:cs="Times New Roman"/>
          <w:b/>
          <w:color w:val="008000"/>
          <w:szCs w:val="26"/>
        </w:rPr>
        <w:t>hildren</w:t>
      </w:r>
    </w:p>
    <w:p w14:paraId="02D7F809" w14:textId="3142B735" w:rsidR="0037694A" w:rsidRPr="00893D3E" w:rsidRDefault="00610CF0" w:rsidP="00C65EC2">
      <w:pPr>
        <w:spacing w:after="120" w:line="264" w:lineRule="auto"/>
        <w:rPr>
          <w:rFonts w:eastAsia="Times New Roman" w:cstheme="minorHAnsi"/>
          <w:color w:val="0B0C0C"/>
          <w:sz w:val="18"/>
          <w:lang w:eastAsia="en-GB"/>
        </w:rPr>
      </w:pPr>
      <w:r>
        <w:rPr>
          <w:rFonts w:eastAsia="Times New Roman" w:cstheme="minorHAnsi"/>
          <w:color w:val="0B0C0C"/>
          <w:sz w:val="18"/>
          <w:lang w:eastAsia="en-GB"/>
        </w:rPr>
        <w:t>The Government has defined v</w:t>
      </w:r>
      <w:r w:rsidR="0037694A" w:rsidRPr="00893D3E">
        <w:rPr>
          <w:rFonts w:eastAsia="Times New Roman" w:cstheme="minorHAnsi"/>
          <w:color w:val="0B0C0C"/>
          <w:sz w:val="18"/>
          <w:lang w:eastAsia="en-GB"/>
        </w:rPr>
        <w:t xml:space="preserve">ulnerable children </w:t>
      </w:r>
      <w:r w:rsidR="00F0163D">
        <w:rPr>
          <w:rFonts w:eastAsia="Times New Roman" w:cstheme="minorHAnsi"/>
          <w:color w:val="0B0C0C"/>
          <w:sz w:val="18"/>
          <w:lang w:eastAsia="en-GB"/>
        </w:rPr>
        <w:t>as</w:t>
      </w:r>
      <w:r w:rsidR="0037694A" w:rsidRPr="00893D3E">
        <w:rPr>
          <w:rFonts w:eastAsia="Times New Roman" w:cstheme="minorHAnsi"/>
          <w:color w:val="0B0C0C"/>
          <w:sz w:val="18"/>
          <w:lang w:eastAsia="en-GB"/>
        </w:rPr>
        <w:t xml:space="preserve"> those </w:t>
      </w:r>
      <w:r w:rsidR="00F0163D">
        <w:rPr>
          <w:rFonts w:eastAsia="Times New Roman" w:cstheme="minorHAnsi"/>
          <w:color w:val="0B0C0C"/>
          <w:sz w:val="18"/>
          <w:lang w:eastAsia="en-GB"/>
        </w:rPr>
        <w:t xml:space="preserve">who have a social worker and </w:t>
      </w:r>
      <w:r w:rsidR="0037694A" w:rsidRPr="00893D3E">
        <w:rPr>
          <w:rFonts w:eastAsia="Times New Roman" w:cstheme="minorHAnsi"/>
          <w:color w:val="0B0C0C"/>
          <w:sz w:val="18"/>
          <w:lang w:eastAsia="en-GB"/>
        </w:rPr>
        <w:t>those children and young p</w:t>
      </w:r>
      <w:r w:rsidR="00EC17AA" w:rsidRPr="00893D3E">
        <w:rPr>
          <w:rFonts w:eastAsia="Times New Roman" w:cstheme="minorHAnsi"/>
          <w:color w:val="0B0C0C"/>
          <w:sz w:val="18"/>
          <w:lang w:eastAsia="en-GB"/>
        </w:rPr>
        <w:t>eople up to the age of 25 with education or health care (E</w:t>
      </w:r>
      <w:r w:rsidR="0037694A"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0037694A" w:rsidRPr="00893D3E">
        <w:rPr>
          <w:rFonts w:eastAsia="Times New Roman" w:cstheme="minorHAnsi"/>
          <w:color w:val="0B0C0C"/>
          <w:sz w:val="18"/>
          <w:lang w:eastAsia="en-GB"/>
        </w:rPr>
        <w:t xml:space="preserve"> plans. </w:t>
      </w:r>
      <w:r w:rsidR="00F0163D">
        <w:rPr>
          <w:rFonts w:eastAsia="Times New Roman" w:cstheme="minorHAnsi"/>
          <w:color w:val="0B0C0C"/>
          <w:sz w:val="18"/>
          <w:lang w:eastAsia="en-GB"/>
        </w:rPr>
        <w:t>At Dean Gibson</w:t>
      </w:r>
      <w:r>
        <w:rPr>
          <w:rFonts w:eastAsia="Times New Roman" w:cstheme="minorHAnsi"/>
          <w:color w:val="0B0C0C"/>
          <w:sz w:val="18"/>
          <w:lang w:eastAsia="en-GB"/>
        </w:rPr>
        <w:t xml:space="preserve"> we have additional vulnerable children who fall outside of this bracket, and children who fall into this bracket who are not in an overly vulnerable position, (in terms of safeguarding,) because of their settled home circumstances.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4BBED15A"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t>
      </w:r>
      <w:r w:rsidR="00610CF0">
        <w:rPr>
          <w:rFonts w:eastAsia="Times New Roman" w:cstheme="minorHAnsi"/>
          <w:color w:val="0B0C0C"/>
          <w:sz w:val="18"/>
          <w:lang w:eastAsia="en-GB"/>
        </w:rPr>
        <w:t>(This may not necessarily be the case for ‘settled’ children who have a social worker</w:t>
      </w:r>
      <w:r w:rsidR="00F0163D">
        <w:rPr>
          <w:rFonts w:eastAsia="Times New Roman" w:cstheme="minorHAnsi"/>
          <w:color w:val="0B0C0C"/>
          <w:sz w:val="18"/>
          <w:lang w:eastAsia="en-GB"/>
        </w:rPr>
        <w:t xml:space="preserve"> or those who would find attending the setting challenging</w:t>
      </w:r>
      <w:r w:rsidR="00610CF0">
        <w:rPr>
          <w:rFonts w:eastAsia="Times New Roman" w:cstheme="minorHAnsi"/>
          <w:color w:val="0B0C0C"/>
          <w:sz w:val="18"/>
          <w:lang w:eastAsia="en-GB"/>
        </w:rPr>
        <w:t xml:space="preserve">.) </w:t>
      </w:r>
      <w:r w:rsidRPr="00893D3E">
        <w:rPr>
          <w:rFonts w:eastAsia="Times New Roman" w:cstheme="minorHAnsi"/>
          <w:color w:val="0B0C0C"/>
          <w:sz w:val="18"/>
          <w:lang w:eastAsia="en-GB"/>
        </w:rPr>
        <w:t xml:space="preserve">Where a parent does not want their child to attend school, and their child is considered vulnerable, we will discuss this with the social worker and </w:t>
      </w:r>
      <w:r w:rsidR="00F0163D">
        <w:rPr>
          <w:rFonts w:eastAsia="Times New Roman" w:cstheme="minorHAnsi"/>
          <w:color w:val="0B0C0C"/>
          <w:sz w:val="18"/>
          <w:lang w:eastAsia="en-GB"/>
        </w:rPr>
        <w:t>other agencies to ensure that there are checks on the family provided by those other agencies.</w:t>
      </w:r>
      <w:r w:rsidRPr="00893D3E">
        <w:rPr>
          <w:rFonts w:eastAsia="Times New Roman" w:cstheme="minorHAnsi"/>
          <w:color w:val="0B0C0C"/>
          <w:sz w:val="18"/>
          <w:lang w:eastAsia="en-GB"/>
        </w:rPr>
        <w:t xml:space="preserve">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7B5EA847"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w:t>
      </w:r>
      <w:r w:rsidR="00F0163D">
        <w:rPr>
          <w:rFonts w:eastAsia="Times New Roman" w:cstheme="minorHAnsi"/>
          <w:color w:val="0B0C0C"/>
          <w:sz w:val="18"/>
          <w:lang w:eastAsia="en-GB"/>
        </w:rPr>
        <w:t xml:space="preserve">  At Dean Gibson</w:t>
      </w:r>
      <w:r w:rsidR="00610CF0">
        <w:rPr>
          <w:rFonts w:eastAsia="Times New Roman" w:cstheme="minorHAnsi"/>
          <w:color w:val="0B0C0C"/>
          <w:sz w:val="18"/>
          <w:lang w:eastAsia="en-GB"/>
        </w:rPr>
        <w:t xml:space="preserve"> we are, and expect to continue to</w:t>
      </w:r>
      <w:r w:rsidR="00053046">
        <w:rPr>
          <w:rFonts w:eastAsia="Times New Roman" w:cstheme="minorHAnsi"/>
          <w:color w:val="0B0C0C"/>
          <w:sz w:val="18"/>
          <w:lang w:eastAsia="en-GB"/>
        </w:rPr>
        <w:t xml:space="preserve">, offer children in this situation care. </w:t>
      </w:r>
      <w:r w:rsidRPr="00893D3E">
        <w:rPr>
          <w:rFonts w:eastAsia="Times New Roman" w:cstheme="minorHAnsi"/>
          <w:color w:val="0B0C0C"/>
          <w:sz w:val="18"/>
          <w:lang w:eastAsia="en-GB"/>
        </w:rPr>
        <w:t xml:space="preserve">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2010C817" w14:textId="77777777" w:rsidR="00CB798D" w:rsidRDefault="00CB798D" w:rsidP="00C65EC2">
      <w:pPr>
        <w:spacing w:before="60" w:after="120" w:line="264" w:lineRule="auto"/>
        <w:rPr>
          <w:rFonts w:eastAsia="Times New Roman" w:cs="Times New Roman"/>
          <w:b/>
          <w:color w:val="B30838"/>
          <w:szCs w:val="26"/>
        </w:rPr>
      </w:pPr>
    </w:p>
    <w:p w14:paraId="3ED8CDFB" w14:textId="77777777" w:rsidR="00CB798D" w:rsidRDefault="00CB798D" w:rsidP="00C65EC2">
      <w:pPr>
        <w:spacing w:before="60" w:after="120" w:line="264" w:lineRule="auto"/>
        <w:rPr>
          <w:rFonts w:eastAsia="Times New Roman" w:cs="Times New Roman"/>
          <w:b/>
          <w:color w:val="B30838"/>
          <w:szCs w:val="26"/>
        </w:rPr>
      </w:pPr>
    </w:p>
    <w:p w14:paraId="1E62F5CB" w14:textId="77777777" w:rsidR="00CB798D" w:rsidRDefault="00CB798D" w:rsidP="00C65EC2">
      <w:pPr>
        <w:spacing w:before="60" w:after="120" w:line="264" w:lineRule="auto"/>
        <w:rPr>
          <w:rFonts w:eastAsia="Times New Roman" w:cs="Times New Roman"/>
          <w:b/>
          <w:color w:val="B30838"/>
          <w:szCs w:val="26"/>
        </w:rPr>
      </w:pPr>
    </w:p>
    <w:p w14:paraId="557C3DE4" w14:textId="77777777" w:rsidR="00CB798D" w:rsidRDefault="00CB798D" w:rsidP="00C65EC2">
      <w:pPr>
        <w:spacing w:before="60" w:after="120" w:line="264" w:lineRule="auto"/>
        <w:rPr>
          <w:rFonts w:eastAsia="Times New Roman" w:cs="Times New Roman"/>
          <w:b/>
          <w:color w:val="B30838"/>
          <w:szCs w:val="26"/>
        </w:rPr>
      </w:pPr>
    </w:p>
    <w:p w14:paraId="1A5F492B" w14:textId="77777777" w:rsidR="00CB798D" w:rsidRDefault="00CB798D" w:rsidP="00C65EC2">
      <w:pPr>
        <w:spacing w:before="60" w:after="120" w:line="264" w:lineRule="auto"/>
        <w:rPr>
          <w:rFonts w:eastAsia="Times New Roman" w:cs="Times New Roman"/>
          <w:b/>
          <w:color w:val="B30838"/>
          <w:szCs w:val="26"/>
        </w:rPr>
      </w:pPr>
    </w:p>
    <w:p w14:paraId="52D36FA4" w14:textId="7D08531F" w:rsidR="005F4ADF" w:rsidRPr="007E1F82" w:rsidRDefault="005F4ADF" w:rsidP="00C65EC2">
      <w:pPr>
        <w:spacing w:before="60" w:after="120" w:line="264" w:lineRule="auto"/>
        <w:rPr>
          <w:rFonts w:eastAsia="Times New Roman" w:cs="Times New Roman"/>
          <w:b/>
          <w:color w:val="008000"/>
          <w:szCs w:val="26"/>
        </w:rPr>
      </w:pPr>
      <w:r w:rsidRPr="007E1F82">
        <w:rPr>
          <w:rFonts w:eastAsia="Times New Roman" w:cs="Times New Roman"/>
          <w:b/>
          <w:color w:val="008000"/>
          <w:szCs w:val="26"/>
        </w:rPr>
        <w:t>Increase</w:t>
      </w:r>
      <w:r w:rsidR="00FB5910" w:rsidRPr="007E1F82">
        <w:rPr>
          <w:rFonts w:eastAsia="Times New Roman" w:cs="Times New Roman"/>
          <w:b/>
          <w:color w:val="008000"/>
          <w:szCs w:val="26"/>
        </w:rPr>
        <w:t>d</w:t>
      </w:r>
      <w:r w:rsidRPr="007E1F82">
        <w:rPr>
          <w:rFonts w:eastAsia="Times New Roman" w:cs="Times New Roman"/>
          <w:b/>
          <w:color w:val="008000"/>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7327D785"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12"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13"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7E1F82" w:rsidRDefault="008F0751" w:rsidP="00C65EC2">
      <w:pPr>
        <w:spacing w:before="60" w:after="120" w:line="264" w:lineRule="auto"/>
        <w:rPr>
          <w:rFonts w:eastAsia="Times New Roman" w:cs="Times New Roman"/>
          <w:b/>
          <w:color w:val="008000"/>
          <w:szCs w:val="26"/>
        </w:rPr>
      </w:pPr>
      <w:r w:rsidRPr="007E1F82">
        <w:rPr>
          <w:rFonts w:eastAsia="Times New Roman" w:cs="Times New Roman"/>
          <w:b/>
          <w:color w:val="008000"/>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0AB0AC91"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w:t>
      </w:r>
      <w:r w:rsidR="007E1F82">
        <w:rPr>
          <w:rFonts w:ascii="Trebuchet MS" w:hAnsi="Trebuchet MS" w:cstheme="minorHAnsi"/>
          <w:color w:val="0B0C0C"/>
          <w:sz w:val="18"/>
          <w:szCs w:val="22"/>
        </w:rPr>
        <w:t>by</w:t>
      </w:r>
      <w:r w:rsidRPr="00893D3E">
        <w:rPr>
          <w:rFonts w:ascii="Trebuchet MS" w:hAnsi="Trebuchet MS" w:cstheme="minorHAnsi"/>
          <w:color w:val="0B0C0C"/>
          <w:sz w:val="18"/>
          <w:szCs w:val="22"/>
        </w:rPr>
        <w:t xml:space="preserve"> telephone, or by contact</w:t>
      </w:r>
      <w:r w:rsidR="007E1F82">
        <w:rPr>
          <w:rFonts w:ascii="Trebuchet MS" w:hAnsi="Trebuchet MS" w:cstheme="minorHAnsi"/>
          <w:color w:val="0B0C0C"/>
          <w:sz w:val="18"/>
          <w:szCs w:val="22"/>
        </w:rPr>
        <w:t>ing</w:t>
      </w:r>
      <w:r w:rsidRPr="00893D3E">
        <w:rPr>
          <w:rFonts w:ascii="Trebuchet MS" w:hAnsi="Trebuchet MS" w:cstheme="minorHAnsi"/>
          <w:color w:val="0B0C0C"/>
          <w:sz w:val="18"/>
          <w:szCs w:val="22"/>
        </w:rPr>
        <w:t xml:space="preserve"> a relative in the first instance. If contact cannot be made or if the DSL or a deputy DSL deems it necessary, </w:t>
      </w:r>
      <w:r w:rsidR="00324A18" w:rsidRPr="00893D3E">
        <w:rPr>
          <w:rFonts w:ascii="Trebuchet MS" w:hAnsi="Trebuchet MS" w:cstheme="minorHAnsi"/>
          <w:color w:val="0B0C0C"/>
          <w:sz w:val="18"/>
          <w:szCs w:val="22"/>
        </w:rPr>
        <w:t>we will as</w:t>
      </w:r>
      <w:r w:rsidR="00F0163D">
        <w:rPr>
          <w:rFonts w:ascii="Trebuchet MS" w:hAnsi="Trebuchet MS" w:cstheme="minorHAnsi"/>
          <w:color w:val="0B0C0C"/>
          <w:sz w:val="18"/>
          <w:szCs w:val="22"/>
        </w:rPr>
        <w:t xml:space="preserve">k an appropriate agency to do a home visit </w:t>
      </w:r>
      <w:r w:rsidR="00324A18" w:rsidRPr="00893D3E">
        <w:rPr>
          <w:rFonts w:ascii="Trebuchet MS" w:hAnsi="Trebuchet MS" w:cstheme="minorHAnsi"/>
          <w:color w:val="0B0C0C"/>
          <w:sz w:val="18"/>
          <w:szCs w:val="22"/>
        </w:rPr>
        <w:t>.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7E1F82" w:rsidRDefault="0090124B" w:rsidP="00C65EC2">
      <w:pPr>
        <w:spacing w:after="120" w:line="264" w:lineRule="auto"/>
        <w:rPr>
          <w:rFonts w:eastAsia="Times New Roman" w:cs="Times New Roman"/>
          <w:b/>
          <w:color w:val="008000"/>
          <w:szCs w:val="26"/>
        </w:rPr>
      </w:pPr>
      <w:r w:rsidRPr="007E1F82">
        <w:rPr>
          <w:rFonts w:eastAsia="Times New Roman" w:cs="Times New Roman"/>
          <w:b/>
          <w:color w:val="008000"/>
          <w:szCs w:val="26"/>
        </w:rPr>
        <w:t>Reporting concerns</w:t>
      </w:r>
      <w:r w:rsidR="00473E14" w:rsidRPr="007E1F82">
        <w:rPr>
          <w:rFonts w:eastAsia="Times New Roman" w:cs="Times New Roman"/>
          <w:b/>
          <w:color w:val="008000"/>
          <w:szCs w:val="26"/>
        </w:rPr>
        <w:t xml:space="preserve"> about children or staff</w:t>
      </w:r>
    </w:p>
    <w:p w14:paraId="5C8FFE75" w14:textId="3AC9A9C5"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will continue to follow our Child Protection procedures </w:t>
      </w:r>
      <w:r w:rsidR="007E1F82">
        <w:rPr>
          <w:rFonts w:ascii="Trebuchet MS" w:hAnsi="Trebuchet MS" w:cstheme="minorHAnsi"/>
          <w:color w:val="0B0C0C"/>
          <w:sz w:val="18"/>
          <w:szCs w:val="22"/>
        </w:rPr>
        <w:t>found in our Child Protection Policy</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r w:rsidR="007E1F82">
        <w:rPr>
          <w:rFonts w:ascii="Trebuchet MS" w:hAnsi="Trebuchet MS" w:cstheme="minorHAnsi"/>
          <w:color w:val="0B0C0C"/>
          <w:sz w:val="18"/>
          <w:szCs w:val="22"/>
        </w:rPr>
        <w:t xml:space="preserve"> </w:t>
      </w:r>
      <w:r w:rsidR="007E1F82" w:rsidRPr="007E1F82">
        <w:rPr>
          <w:rFonts w:ascii="Trebuchet MS" w:hAnsi="Trebuchet MS" w:cstheme="minorHAnsi"/>
          <w:color w:val="008000"/>
          <w:sz w:val="18"/>
        </w:rPr>
        <w:t xml:space="preserve">A REMINDER TO STAFF THAT THEIR FIRST ACTION IN RELATION TO ANY SAFEGUARDING CONCERN SHOULD BE TO CONTACT THE DSL OR DEPUTY DSL </w:t>
      </w:r>
      <w:r w:rsidR="00F0163D">
        <w:rPr>
          <w:rFonts w:ascii="Trebuchet MS" w:hAnsi="Trebuchet MS" w:cstheme="minorHAnsi"/>
          <w:color w:val="008000"/>
          <w:sz w:val="18"/>
        </w:rPr>
        <w:t>EITHER ON SITE OR BY TELEPHONE</w:t>
      </w:r>
      <w:r w:rsidR="007E1F82" w:rsidRPr="007E1F82">
        <w:rPr>
          <w:rFonts w:ascii="Trebuchet MS" w:hAnsi="Trebuchet MS" w:cstheme="minorHAnsi"/>
          <w:color w:val="008000"/>
          <w:sz w:val="18"/>
        </w:rPr>
        <w:t>.</w:t>
      </w:r>
    </w:p>
    <w:p w14:paraId="72966C07" w14:textId="3BE57368"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The varied arrangements in place as a result of the COVID-19 measures do not reduce the risks that children may face from staff. As such, it remains extremely important that any allegations of abuse made against staff</w:t>
      </w:r>
      <w:r w:rsidR="007E1F82">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 attending our school are dealt with thoroughly and efficiently and in accordance with our </w:t>
      </w:r>
      <w:r w:rsidR="00317288">
        <w:rPr>
          <w:rFonts w:ascii="Trebuchet MS" w:hAnsi="Trebuchet MS" w:cstheme="minorHAnsi"/>
          <w:color w:val="0B0C0C"/>
          <w:sz w:val="18"/>
          <w:szCs w:val="22"/>
        </w:rPr>
        <w:t>Code of Conduct for staff and other adults and Disciplinary policies.</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7E1F82" w:rsidRDefault="007D7286" w:rsidP="00C65EC2">
      <w:pPr>
        <w:spacing w:after="120" w:line="264" w:lineRule="auto"/>
        <w:rPr>
          <w:rFonts w:eastAsia="Times New Roman" w:cs="Times New Roman"/>
          <w:b/>
          <w:color w:val="008000"/>
          <w:szCs w:val="26"/>
        </w:rPr>
      </w:pPr>
      <w:r w:rsidRPr="007E1F82">
        <w:rPr>
          <w:rFonts w:eastAsia="Times New Roman" w:cs="Times New Roman"/>
          <w:b/>
          <w:color w:val="008000"/>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180E9F72"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All current school staff have received safeguarding training and have read Part One and Annex A of Keeping Children Safe in Education. </w:t>
      </w:r>
      <w:r w:rsidR="00F0163D">
        <w:rPr>
          <w:rFonts w:eastAsia="Times New Roman" w:cstheme="minorHAnsi"/>
          <w:b/>
          <w:color w:val="0B0C0C"/>
          <w:sz w:val="18"/>
          <w:lang w:eastAsia="en-GB"/>
        </w:rPr>
        <w:t>If</w:t>
      </w:r>
      <w:r w:rsidRPr="00893D3E">
        <w:rPr>
          <w:rFonts w:eastAsia="Times New Roman" w:cstheme="minorHAnsi"/>
          <w:color w:val="0B0C0C"/>
          <w:sz w:val="18"/>
          <w:lang w:eastAsia="en-GB"/>
        </w:rPr>
        <w:t xml:space="preserve">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Default="00324A18" w:rsidP="00C65EC2">
      <w:pPr>
        <w:spacing w:after="120" w:line="264" w:lineRule="auto"/>
        <w:rPr>
          <w:rFonts w:eastAsia="Times New Roman" w:cstheme="minorHAnsi"/>
          <w:b/>
          <w:bCs/>
          <w:color w:val="0B0C0C"/>
          <w:lang w:eastAsia="en-GB"/>
        </w:rPr>
      </w:pPr>
    </w:p>
    <w:p w14:paraId="5486BB54" w14:textId="77777777" w:rsidR="00CB798D" w:rsidRDefault="00CB798D" w:rsidP="00C65EC2">
      <w:pPr>
        <w:spacing w:after="120" w:line="264" w:lineRule="auto"/>
        <w:rPr>
          <w:rFonts w:eastAsia="Times New Roman" w:cstheme="minorHAnsi"/>
          <w:b/>
          <w:bCs/>
          <w:color w:val="0B0C0C"/>
          <w:lang w:eastAsia="en-GB"/>
        </w:rPr>
      </w:pPr>
    </w:p>
    <w:p w14:paraId="4FCD7502" w14:textId="77777777" w:rsidR="00CB798D" w:rsidRDefault="00CB798D" w:rsidP="00C65EC2">
      <w:pPr>
        <w:spacing w:after="120" w:line="264" w:lineRule="auto"/>
        <w:rPr>
          <w:rFonts w:eastAsia="Times New Roman" w:cstheme="minorHAnsi"/>
          <w:b/>
          <w:bCs/>
          <w:color w:val="0B0C0C"/>
          <w:lang w:eastAsia="en-GB"/>
        </w:rPr>
      </w:pPr>
    </w:p>
    <w:p w14:paraId="180EB25C" w14:textId="77777777" w:rsidR="00CB798D" w:rsidRPr="00C65EC2" w:rsidRDefault="00CB798D" w:rsidP="00C65EC2">
      <w:pPr>
        <w:spacing w:after="120" w:line="264" w:lineRule="auto"/>
        <w:rPr>
          <w:rFonts w:eastAsia="Times New Roman" w:cstheme="minorHAnsi"/>
          <w:b/>
          <w:bCs/>
          <w:color w:val="0B0C0C"/>
          <w:lang w:eastAsia="en-GB"/>
        </w:rPr>
      </w:pPr>
    </w:p>
    <w:p w14:paraId="138F4345" w14:textId="6A913883" w:rsidR="002B1628" w:rsidRDefault="00C65EC2" w:rsidP="00C65EC2">
      <w:pPr>
        <w:spacing w:after="120" w:line="264" w:lineRule="auto"/>
        <w:rPr>
          <w:rFonts w:eastAsia="Times New Roman" w:cs="Times New Roman"/>
          <w:b/>
          <w:color w:val="008000"/>
          <w:szCs w:val="26"/>
        </w:rPr>
      </w:pPr>
      <w:r w:rsidRPr="00993957">
        <w:rPr>
          <w:rFonts w:eastAsia="Times New Roman" w:cs="Times New Roman"/>
          <w:b/>
          <w:color w:val="008000"/>
          <w:szCs w:val="26"/>
        </w:rPr>
        <w:t xml:space="preserve">Safer recruitment/volunteers </w:t>
      </w:r>
      <w:r w:rsidR="002B1628" w:rsidRPr="00993957">
        <w:rPr>
          <w:rFonts w:eastAsia="Times New Roman" w:cs="Times New Roman"/>
          <w:b/>
          <w:color w:val="008000"/>
          <w:szCs w:val="26"/>
        </w:rPr>
        <w:t xml:space="preserve">and movement of staff </w:t>
      </w:r>
    </w:p>
    <w:p w14:paraId="6031EC4E" w14:textId="64CD4997" w:rsidR="00993957" w:rsidRPr="00993957" w:rsidRDefault="00993957" w:rsidP="00C65EC2">
      <w:pPr>
        <w:spacing w:after="120" w:line="264" w:lineRule="auto"/>
        <w:rPr>
          <w:rFonts w:eastAsia="Times New Roman" w:cs="Times New Roman"/>
          <w:b/>
          <w:color w:val="008000"/>
          <w:szCs w:val="26"/>
        </w:rPr>
      </w:pPr>
      <w:r>
        <w:rPr>
          <w:rFonts w:eastAsia="Times New Roman" w:cs="Times New Roman"/>
          <w:b/>
          <w:color w:val="008000"/>
          <w:szCs w:val="26"/>
        </w:rPr>
        <w:t xml:space="preserve">(We do not foresee using volunteers or staff from other schools at </w:t>
      </w:r>
      <w:r w:rsidR="008402F5">
        <w:rPr>
          <w:rFonts w:eastAsia="Times New Roman" w:cs="Times New Roman"/>
          <w:b/>
          <w:color w:val="008000"/>
          <w:szCs w:val="26"/>
        </w:rPr>
        <w:t>Dean Gibson</w:t>
      </w:r>
      <w:r>
        <w:rPr>
          <w:rFonts w:eastAsia="Times New Roman" w:cs="Times New Roman"/>
          <w:b/>
          <w:color w:val="008000"/>
          <w:szCs w:val="26"/>
        </w:rPr>
        <w:t xml:space="preserve"> for at least the short to medium term – this section is included for reference in case this document needs to be updated to allow for this in the future.)</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2FCB1668"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BD52249"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993957" w:rsidRDefault="00142160" w:rsidP="00C65EC2">
      <w:pPr>
        <w:spacing w:after="120" w:line="264" w:lineRule="auto"/>
        <w:rPr>
          <w:rFonts w:eastAsia="Times New Roman" w:cs="Times New Roman"/>
          <w:b/>
          <w:color w:val="008000"/>
          <w:szCs w:val="26"/>
        </w:rPr>
      </w:pPr>
      <w:r w:rsidRPr="00993957">
        <w:rPr>
          <w:rFonts w:eastAsia="Times New Roman" w:cs="Times New Roman"/>
          <w:b/>
          <w:color w:val="008000"/>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5D1ABC7E"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14"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w:t>
      </w:r>
      <w:r w:rsidR="002B5C9E">
        <w:rPr>
          <w:rFonts w:eastAsia="Times New Roman" w:cstheme="minorHAnsi"/>
          <w:color w:val="0B0C0C"/>
          <w:sz w:val="18"/>
          <w:lang w:eastAsia="en-GB"/>
        </w:rPr>
        <w:t>y</w:t>
      </w:r>
      <w:r w:rsidRPr="00893D3E">
        <w:rPr>
          <w:rFonts w:eastAsia="Times New Roman" w:cstheme="minorHAnsi"/>
          <w:color w:val="0B0C0C"/>
          <w:sz w:val="18"/>
          <w:lang w:eastAsia="en-GB"/>
        </w:rPr>
        <w:t>.</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2B5C9E" w:rsidRDefault="00B4507C" w:rsidP="00C65EC2">
      <w:pPr>
        <w:spacing w:after="120" w:line="264" w:lineRule="auto"/>
        <w:rPr>
          <w:rFonts w:eastAsia="Times New Roman" w:cs="Times New Roman"/>
          <w:b/>
          <w:color w:val="008000"/>
          <w:szCs w:val="26"/>
        </w:rPr>
      </w:pPr>
      <w:r w:rsidRPr="002B5C9E">
        <w:rPr>
          <w:rFonts w:eastAsia="Times New Roman" w:cs="Times New Roman"/>
          <w:b/>
          <w:color w:val="008000"/>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15EB5BAD"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w:t>
      </w:r>
      <w:r w:rsidR="002B5C9E">
        <w:rPr>
          <w:rFonts w:eastAsia="Times New Roman" w:cstheme="minorHAnsi"/>
          <w:color w:val="0B0C0C"/>
          <w:sz w:val="18"/>
          <w:lang w:eastAsia="en-GB"/>
        </w:rPr>
        <w:t>cy</w:t>
      </w:r>
      <w:r w:rsidRPr="00893D3E">
        <w:rPr>
          <w:rFonts w:eastAsia="Times New Roman" w:cstheme="minorHAnsi"/>
          <w:color w:val="0B0C0C"/>
          <w:sz w:val="18"/>
          <w:lang w:eastAsia="en-GB"/>
        </w:rPr>
        <w:t>.</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3E1C639F" w:rsidR="008D6E42" w:rsidRDefault="008D6E42" w:rsidP="00C65EC2">
      <w:pPr>
        <w:spacing w:after="120" w:line="264" w:lineRule="auto"/>
        <w:rPr>
          <w:rFonts w:eastAsia="Times New Roman" w:cs="Times New Roman"/>
          <w:b/>
          <w:color w:val="B30838"/>
          <w:szCs w:val="26"/>
        </w:rPr>
      </w:pPr>
    </w:p>
    <w:p w14:paraId="7CA42AD3" w14:textId="3E26208E" w:rsidR="002B5C9E" w:rsidRPr="002B5C9E" w:rsidRDefault="002B5C9E" w:rsidP="002B5C9E">
      <w:pPr>
        <w:spacing w:after="120" w:line="264" w:lineRule="auto"/>
        <w:rPr>
          <w:rFonts w:eastAsia="Times New Roman" w:cs="Times New Roman"/>
          <w:b/>
          <w:color w:val="008000"/>
          <w:szCs w:val="26"/>
        </w:rPr>
      </w:pPr>
      <w:r w:rsidRPr="002B5C9E">
        <w:rPr>
          <w:rFonts w:eastAsia="Times New Roman" w:cs="Times New Roman"/>
          <w:b/>
          <w:color w:val="008000"/>
          <w:szCs w:val="26"/>
        </w:rPr>
        <w:t>Online safety</w:t>
      </w:r>
      <w:r>
        <w:rPr>
          <w:rFonts w:eastAsia="Times New Roman" w:cs="Times New Roman"/>
          <w:b/>
          <w:color w:val="008000"/>
          <w:szCs w:val="26"/>
        </w:rPr>
        <w:t xml:space="preserve"> for those ch</w:t>
      </w:r>
      <w:r w:rsidR="008402F5">
        <w:rPr>
          <w:rFonts w:eastAsia="Times New Roman" w:cs="Times New Roman"/>
          <w:b/>
          <w:color w:val="008000"/>
          <w:szCs w:val="26"/>
        </w:rPr>
        <w:t>ildren in childcare at Dean Gibson</w:t>
      </w:r>
      <w:r>
        <w:rPr>
          <w:rFonts w:eastAsia="Times New Roman" w:cs="Times New Roman"/>
          <w:b/>
          <w:color w:val="008000"/>
          <w:szCs w:val="26"/>
        </w:rPr>
        <w:t xml:space="preserve"> </w:t>
      </w:r>
    </w:p>
    <w:p w14:paraId="125DA8CE" w14:textId="6FD70BBE" w:rsidR="002B5C9E" w:rsidRDefault="008402F5" w:rsidP="00C65EC2">
      <w:pPr>
        <w:spacing w:after="120" w:line="264" w:lineRule="auto"/>
        <w:rPr>
          <w:rFonts w:eastAsia="Times New Roman" w:cs="Times New Roman"/>
          <w:sz w:val="18"/>
          <w:szCs w:val="18"/>
        </w:rPr>
      </w:pPr>
      <w:r>
        <w:rPr>
          <w:rFonts w:eastAsia="Times New Roman" w:cs="Times New Roman"/>
          <w:sz w:val="18"/>
          <w:szCs w:val="18"/>
        </w:rPr>
        <w:t>While children are at Dean Gibson</w:t>
      </w:r>
      <w:r w:rsidR="002B5C9E">
        <w:rPr>
          <w:rFonts w:eastAsia="Times New Roman" w:cs="Times New Roman"/>
          <w:sz w:val="18"/>
          <w:szCs w:val="18"/>
        </w:rPr>
        <w:t xml:space="preserve"> all use of school computers will be supervised, children’s personal mobile phones will be handed in when they arrive and returned to them as they leave, and staff will not use their own personal mobile phones while with the children unless in an exceptional circumstance / emergency situation. </w:t>
      </w:r>
    </w:p>
    <w:p w14:paraId="62269161" w14:textId="266BD882" w:rsidR="002B5C9E" w:rsidRDefault="002B5C9E" w:rsidP="00C65EC2">
      <w:pPr>
        <w:spacing w:after="120" w:line="264" w:lineRule="auto"/>
        <w:rPr>
          <w:rFonts w:eastAsia="Times New Roman" w:cs="Times New Roman"/>
          <w:sz w:val="18"/>
          <w:szCs w:val="18"/>
        </w:rPr>
      </w:pPr>
      <w:r>
        <w:rPr>
          <w:rFonts w:eastAsia="Times New Roman" w:cs="Times New Roman"/>
          <w:sz w:val="18"/>
          <w:szCs w:val="18"/>
        </w:rPr>
        <w:t xml:space="preserve"> </w:t>
      </w:r>
    </w:p>
    <w:p w14:paraId="06DD24BA" w14:textId="77777777" w:rsidR="00CB798D" w:rsidRDefault="00CB798D" w:rsidP="00C65EC2">
      <w:pPr>
        <w:spacing w:after="120" w:line="264" w:lineRule="auto"/>
        <w:rPr>
          <w:rFonts w:eastAsia="Times New Roman" w:cs="Times New Roman"/>
          <w:sz w:val="18"/>
          <w:szCs w:val="18"/>
        </w:rPr>
      </w:pPr>
    </w:p>
    <w:p w14:paraId="6CD6BAF9" w14:textId="77777777" w:rsidR="00CB798D" w:rsidRDefault="00CB798D" w:rsidP="00C65EC2">
      <w:pPr>
        <w:spacing w:after="120" w:line="264" w:lineRule="auto"/>
        <w:rPr>
          <w:rFonts w:eastAsia="Times New Roman" w:cs="Times New Roman"/>
          <w:sz w:val="18"/>
          <w:szCs w:val="18"/>
        </w:rPr>
      </w:pPr>
    </w:p>
    <w:p w14:paraId="04CFE6A2" w14:textId="77777777" w:rsidR="00CB798D" w:rsidRDefault="00CB798D" w:rsidP="00C65EC2">
      <w:pPr>
        <w:spacing w:after="120" w:line="264" w:lineRule="auto"/>
        <w:rPr>
          <w:rFonts w:eastAsia="Times New Roman" w:cs="Times New Roman"/>
          <w:sz w:val="18"/>
          <w:szCs w:val="18"/>
        </w:rPr>
      </w:pPr>
    </w:p>
    <w:p w14:paraId="36CF9837" w14:textId="77777777" w:rsidR="00CB798D" w:rsidRDefault="00CB798D" w:rsidP="00C65EC2">
      <w:pPr>
        <w:spacing w:after="120" w:line="264" w:lineRule="auto"/>
        <w:rPr>
          <w:rFonts w:eastAsia="Times New Roman" w:cs="Times New Roman"/>
          <w:sz w:val="18"/>
          <w:szCs w:val="18"/>
        </w:rPr>
      </w:pPr>
    </w:p>
    <w:p w14:paraId="550F34C5" w14:textId="77777777" w:rsidR="00CB798D" w:rsidRDefault="00CB798D" w:rsidP="00C65EC2">
      <w:pPr>
        <w:spacing w:after="120" w:line="264" w:lineRule="auto"/>
        <w:rPr>
          <w:rFonts w:eastAsia="Times New Roman" w:cs="Times New Roman"/>
          <w:sz w:val="18"/>
          <w:szCs w:val="18"/>
        </w:rPr>
      </w:pPr>
    </w:p>
    <w:p w14:paraId="43684BA6" w14:textId="77777777" w:rsidR="00CB798D" w:rsidRDefault="00CB798D" w:rsidP="00C65EC2">
      <w:pPr>
        <w:spacing w:after="120" w:line="264" w:lineRule="auto"/>
        <w:rPr>
          <w:rFonts w:eastAsia="Times New Roman" w:cs="Times New Roman"/>
          <w:sz w:val="18"/>
          <w:szCs w:val="18"/>
        </w:rPr>
      </w:pPr>
    </w:p>
    <w:p w14:paraId="132AF03B" w14:textId="77777777" w:rsidR="00CB798D" w:rsidRPr="002B5C9E" w:rsidRDefault="00CB798D" w:rsidP="00C65EC2">
      <w:pPr>
        <w:spacing w:after="120" w:line="264" w:lineRule="auto"/>
        <w:rPr>
          <w:rFonts w:eastAsia="Times New Roman" w:cs="Times New Roman"/>
          <w:sz w:val="18"/>
          <w:szCs w:val="18"/>
        </w:rPr>
      </w:pPr>
    </w:p>
    <w:p w14:paraId="7E88AC54" w14:textId="60C658BA" w:rsidR="008D6E42" w:rsidRDefault="008402F5" w:rsidP="00C65EC2">
      <w:pPr>
        <w:spacing w:after="120" w:line="264" w:lineRule="auto"/>
        <w:rPr>
          <w:rFonts w:eastAsia="Times New Roman" w:cs="Times New Roman"/>
          <w:b/>
          <w:color w:val="008000"/>
          <w:szCs w:val="26"/>
        </w:rPr>
      </w:pPr>
      <w:r>
        <w:rPr>
          <w:rFonts w:eastAsia="Times New Roman" w:cs="Times New Roman"/>
          <w:b/>
          <w:color w:val="008000"/>
          <w:szCs w:val="26"/>
        </w:rPr>
        <w:t>Potential for attending a school hub at Ghyllside</w:t>
      </w:r>
    </w:p>
    <w:p w14:paraId="27D0EAAA" w14:textId="568A7284" w:rsidR="00655847" w:rsidRPr="00655847" w:rsidRDefault="00655847" w:rsidP="00C65EC2">
      <w:pPr>
        <w:spacing w:after="120" w:line="264" w:lineRule="auto"/>
        <w:rPr>
          <w:rFonts w:eastAsia="Times New Roman" w:cstheme="minorHAnsi"/>
          <w:b/>
          <w:color w:val="008000"/>
          <w:lang w:eastAsia="en-GB"/>
        </w:rPr>
      </w:pPr>
      <w:r>
        <w:rPr>
          <w:rFonts w:eastAsia="Times New Roman" w:cstheme="minorHAnsi"/>
          <w:b/>
          <w:color w:val="008000"/>
          <w:lang w:eastAsia="en-GB"/>
        </w:rPr>
        <w:t>If this were to occur in the future the expectation expressed to, and accepted by, o</w:t>
      </w:r>
      <w:r w:rsidR="008402F5">
        <w:rPr>
          <w:rFonts w:eastAsia="Times New Roman" w:cstheme="minorHAnsi"/>
          <w:b/>
          <w:color w:val="008000"/>
          <w:lang w:eastAsia="en-GB"/>
        </w:rPr>
        <w:t>ther Kendal schools is that the children involved</w:t>
      </w:r>
      <w:r>
        <w:rPr>
          <w:rFonts w:eastAsia="Times New Roman" w:cstheme="minorHAnsi"/>
          <w:b/>
          <w:color w:val="008000"/>
          <w:lang w:eastAsia="en-GB"/>
        </w:rPr>
        <w:t xml:space="preserve"> would be accompanied by sta</w:t>
      </w:r>
      <w:r w:rsidR="008402F5">
        <w:rPr>
          <w:rFonts w:eastAsia="Times New Roman" w:cstheme="minorHAnsi"/>
          <w:b/>
          <w:color w:val="008000"/>
          <w:lang w:eastAsia="en-GB"/>
        </w:rPr>
        <w:t>ff from the school(s) concerned</w:t>
      </w:r>
      <w:r>
        <w:rPr>
          <w:rFonts w:eastAsia="Times New Roman" w:cstheme="minorHAnsi"/>
          <w:b/>
          <w:color w:val="008000"/>
          <w:lang w:eastAsia="en-GB"/>
        </w:rPr>
        <w:t xml:space="preserve"> </w:t>
      </w:r>
    </w:p>
    <w:p w14:paraId="0CFD9375" w14:textId="25C5F29E" w:rsidR="008D6E42"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w:t>
      </w:r>
      <w:r w:rsidR="008402F5">
        <w:rPr>
          <w:rFonts w:eastAsia="Times New Roman" w:cstheme="minorHAnsi"/>
          <w:color w:val="0B0C0C"/>
          <w:sz w:val="18"/>
          <w:lang w:eastAsia="en-GB"/>
        </w:rPr>
        <w:t>attend the hub provision at Ghyllside in the future</w:t>
      </w:r>
      <w:r w:rsidRPr="00893D3E">
        <w:rPr>
          <w:rFonts w:eastAsia="Times New Roman" w:cstheme="minorHAnsi"/>
          <w:color w:val="0B0C0C"/>
          <w:sz w:val="18"/>
          <w:lang w:eastAsia="en-GB"/>
        </w:rPr>
        <w:t xml:space="preserve">. When they do, we will </w:t>
      </w:r>
      <w:r w:rsidR="008402F5">
        <w:rPr>
          <w:rFonts w:eastAsia="Times New Roman" w:cstheme="minorHAnsi"/>
          <w:color w:val="0B0C0C"/>
          <w:sz w:val="18"/>
          <w:lang w:eastAsia="en-GB"/>
        </w:rPr>
        <w:t xml:space="preserve">share </w:t>
      </w:r>
      <w:r w:rsidRPr="00893D3E">
        <w:rPr>
          <w:rFonts w:eastAsia="Times New Roman" w:cstheme="minorHAnsi"/>
          <w:color w:val="0B0C0C"/>
          <w:sz w:val="18"/>
          <w:lang w:eastAsia="en-GB"/>
        </w:rPr>
        <w:t>relevant welfare a</w:t>
      </w:r>
      <w:r w:rsidR="008402F5">
        <w:rPr>
          <w:rFonts w:eastAsia="Times New Roman" w:cstheme="minorHAnsi"/>
          <w:color w:val="0B0C0C"/>
          <w:sz w:val="18"/>
          <w:lang w:eastAsia="en-GB"/>
        </w:rPr>
        <w:t>nd child protection information, particularly if vulnerable children are involved.</w:t>
      </w:r>
      <w:r w:rsidRPr="00893D3E">
        <w:rPr>
          <w:rFonts w:eastAsia="Times New Roman" w:cstheme="minorHAnsi"/>
          <w:color w:val="0B0C0C"/>
          <w:sz w:val="18"/>
          <w:lang w:eastAsia="en-GB"/>
        </w:rPr>
        <w:t xml:space="preserve"> </w:t>
      </w:r>
    </w:p>
    <w:p w14:paraId="23F4B0D7" w14:textId="517827E0"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For vulne</w:t>
      </w:r>
      <w:r w:rsidR="008402F5">
        <w:rPr>
          <w:rFonts w:eastAsia="Times New Roman" w:cstheme="minorHAnsi"/>
          <w:color w:val="0B0C0C"/>
          <w:sz w:val="18"/>
          <w:lang w:eastAsia="en-GB"/>
        </w:rPr>
        <w:t>rable children we will ensure the DSL at Ghyllside</w:t>
      </w:r>
      <w:r w:rsidRPr="00893D3E">
        <w:rPr>
          <w:rFonts w:eastAsia="Times New Roman" w:cstheme="minorHAnsi"/>
          <w:color w:val="0B0C0C"/>
          <w:sz w:val="18"/>
          <w:lang w:eastAsia="en-GB"/>
        </w:rPr>
        <w:t xml:space="preserve"> understand</w:t>
      </w:r>
      <w:r w:rsidR="008402F5">
        <w:rPr>
          <w:rFonts w:eastAsia="Times New Roman" w:cstheme="minorHAnsi"/>
          <w:color w:val="0B0C0C"/>
          <w:sz w:val="18"/>
          <w:lang w:eastAsia="en-GB"/>
        </w:rPr>
        <w:t>s</w:t>
      </w:r>
      <w:r w:rsidRPr="00893D3E">
        <w:rPr>
          <w:rFonts w:eastAsia="Times New Roman" w:cstheme="minorHAnsi"/>
          <w:color w:val="0B0C0C"/>
          <w:sz w:val="18"/>
          <w:lang w:eastAsia="en-GB"/>
        </w:rPr>
        <w:t xml:space="preserve"> the reasons for the vulnerability and any arrangements in place to support them. </w:t>
      </w:r>
      <w:r w:rsidR="008402F5">
        <w:rPr>
          <w:rFonts w:eastAsia="Times New Roman" w:cstheme="minorHAnsi"/>
          <w:color w:val="0B0C0C"/>
          <w:sz w:val="18"/>
          <w:lang w:eastAsia="en-GB"/>
        </w:rPr>
        <w:t xml:space="preserve">  </w:t>
      </w:r>
      <w:r w:rsidRPr="00893D3E">
        <w:rPr>
          <w:rFonts w:eastAsia="Times New Roman" w:cstheme="minorHAnsi"/>
          <w:color w:val="0B0C0C"/>
          <w:sz w:val="18"/>
          <w:lang w:eastAsia="en-GB"/>
        </w:rPr>
        <w:t xml:space="preserve">As a minimum we will </w:t>
      </w:r>
      <w:r w:rsidR="008402F5">
        <w:rPr>
          <w:rFonts w:eastAsia="Times New Roman" w:cstheme="minorHAnsi"/>
          <w:color w:val="0B0C0C"/>
          <w:sz w:val="18"/>
          <w:lang w:eastAsia="en-GB"/>
        </w:rPr>
        <w:t>share</w:t>
      </w:r>
      <w:r w:rsidRPr="00893D3E">
        <w:rPr>
          <w:rFonts w:eastAsia="Times New Roman" w:cstheme="minorHAnsi"/>
          <w:color w:val="0B0C0C"/>
          <w:sz w:val="18"/>
          <w:lang w:eastAsia="en-GB"/>
        </w:rPr>
        <w:t xml:space="preserve"> that child’s EHC plan, child in need plan, child protection plan or, for looked-after children, their personal education plan and </w:t>
      </w:r>
      <w:r w:rsidR="008402F5">
        <w:rPr>
          <w:rFonts w:eastAsia="Times New Roman" w:cstheme="minorHAnsi"/>
          <w:color w:val="0B0C0C"/>
          <w:sz w:val="18"/>
          <w:lang w:eastAsia="en-GB"/>
        </w:rPr>
        <w:t xml:space="preserve">details </w:t>
      </w:r>
      <w:r w:rsidRPr="00893D3E">
        <w:rPr>
          <w:rFonts w:eastAsia="Times New Roman" w:cstheme="minorHAnsi"/>
          <w:color w:val="0B0C0C"/>
          <w:sz w:val="18"/>
          <w:lang w:eastAsia="en-GB"/>
        </w:rPr>
        <w:t xml:space="preserv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33BB98B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w:t>
      </w:r>
      <w:r w:rsidR="00674488">
        <w:rPr>
          <w:rFonts w:eastAsia="Times New Roman" w:cstheme="minorHAnsi"/>
          <w:color w:val="0B0C0C"/>
          <w:sz w:val="18"/>
          <w:lang w:eastAsia="en-GB"/>
        </w:rPr>
        <w:t xml:space="preserve"> (This is </w:t>
      </w:r>
      <w:r w:rsidR="008402F5">
        <w:rPr>
          <w:rFonts w:eastAsia="Times New Roman" w:cstheme="minorHAnsi"/>
          <w:color w:val="0B0C0C"/>
          <w:sz w:val="18"/>
          <w:lang w:eastAsia="en-GB"/>
        </w:rPr>
        <w:t xml:space="preserve">Lou Mahon at Dean Gibson and </w:t>
      </w:r>
      <w:r w:rsidR="00674488">
        <w:rPr>
          <w:rFonts w:eastAsia="Times New Roman" w:cstheme="minorHAnsi"/>
          <w:color w:val="0B0C0C"/>
          <w:sz w:val="18"/>
          <w:lang w:eastAsia="en-GB"/>
        </w:rPr>
        <w:t>Emily Garbutt at Ghyllside.)</w:t>
      </w:r>
      <w:r w:rsidRPr="00893D3E">
        <w:rPr>
          <w:rFonts w:eastAsia="Times New Roman" w:cstheme="minorHAnsi"/>
          <w:color w:val="0B0C0C"/>
          <w:sz w:val="18"/>
          <w:lang w:eastAsia="en-GB"/>
        </w:rPr>
        <w:t xml:space="preserve"> However, it is acknowledged this may not always be possible. Where this is the case our school senior leaders will take responsibility.</w:t>
      </w:r>
      <w:r w:rsidR="00674488">
        <w:rPr>
          <w:rFonts w:eastAsia="Times New Roman" w:cstheme="minorHAnsi"/>
          <w:color w:val="0B0C0C"/>
          <w:sz w:val="18"/>
          <w:lang w:eastAsia="en-GB"/>
        </w:rPr>
        <w:t xml:space="preserve"> (</w:t>
      </w:r>
      <w:r w:rsidR="005F1573">
        <w:rPr>
          <w:rFonts w:eastAsia="Times New Roman" w:cstheme="minorHAnsi"/>
          <w:color w:val="0B0C0C"/>
          <w:sz w:val="18"/>
          <w:lang w:eastAsia="en-GB"/>
        </w:rPr>
        <w:t xml:space="preserve">Sarah Tansey or Clare Ritchie or </w:t>
      </w:r>
      <w:r w:rsidR="00674488">
        <w:rPr>
          <w:rFonts w:eastAsia="Times New Roman" w:cstheme="minorHAnsi"/>
          <w:color w:val="0B0C0C"/>
          <w:sz w:val="18"/>
          <w:lang w:eastAsia="en-GB"/>
        </w:rPr>
        <w:t xml:space="preserve">Huw Davies or Y’Anne Williamson.) </w:t>
      </w:r>
    </w:p>
    <w:p w14:paraId="341F2E2D" w14:textId="3EDE9926"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t>
      </w:r>
      <w:r w:rsidR="005F1573">
        <w:rPr>
          <w:rFonts w:eastAsia="Times New Roman" w:cstheme="minorHAnsi"/>
          <w:color w:val="0B0C0C"/>
          <w:sz w:val="18"/>
          <w:lang w:eastAsia="en-GB"/>
        </w:rPr>
        <w:t xml:space="preserve">from Ghyllside </w:t>
      </w:r>
      <w:r w:rsidRPr="00893D3E">
        <w:rPr>
          <w:rFonts w:eastAsia="Times New Roman" w:cstheme="minorHAnsi"/>
          <w:color w:val="0B0C0C"/>
          <w:sz w:val="18"/>
          <w:lang w:eastAsia="en-GB"/>
        </w:rPr>
        <w:t xml:space="preserve">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674488" w:rsidRDefault="00C65EC2" w:rsidP="00C65EC2">
      <w:pPr>
        <w:spacing w:after="120" w:line="264" w:lineRule="auto"/>
        <w:rPr>
          <w:rFonts w:eastAsia="Times New Roman" w:cs="Times New Roman"/>
          <w:b/>
          <w:color w:val="008000"/>
          <w:szCs w:val="26"/>
        </w:rPr>
      </w:pPr>
      <w:r w:rsidRPr="00674488">
        <w:rPr>
          <w:rFonts w:eastAsia="Times New Roman" w:cs="Times New Roman"/>
          <w:b/>
          <w:color w:val="008000"/>
          <w:szCs w:val="26"/>
        </w:rPr>
        <w:t>S</w:t>
      </w:r>
      <w:r w:rsidR="00AF0165" w:rsidRPr="00674488">
        <w:rPr>
          <w:rFonts w:eastAsia="Times New Roman" w:cs="Times New Roman"/>
          <w:b/>
          <w:color w:val="008000"/>
          <w:szCs w:val="26"/>
        </w:rPr>
        <w:t xml:space="preserve">upporting children not in school </w:t>
      </w:r>
    </w:p>
    <w:p w14:paraId="30F640DD" w14:textId="25A6A38B"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w:t>
      </w:r>
      <w:r w:rsidR="00674488">
        <w:rPr>
          <w:rFonts w:eastAsia="Times New Roman" w:cstheme="minorHAnsi"/>
          <w:color w:val="0B0C0C"/>
          <w:sz w:val="18"/>
          <w:lang w:eastAsia="en-GB"/>
        </w:rPr>
        <w:t xml:space="preserve">we will make every effort to have the child in school.  If this is not possible </w:t>
      </w:r>
      <w:r w:rsidRPr="00893D3E">
        <w:rPr>
          <w:rFonts w:eastAsia="Times New Roman" w:cstheme="minorHAnsi"/>
          <w:color w:val="0B0C0C"/>
          <w:sz w:val="18"/>
          <w:lang w:eastAsia="en-GB"/>
        </w:rPr>
        <w:t>t</w:t>
      </w:r>
      <w:r w:rsidR="00674488">
        <w:rPr>
          <w:rFonts w:eastAsia="Times New Roman" w:cstheme="minorHAnsi"/>
          <w:color w:val="0B0C0C"/>
          <w:sz w:val="18"/>
          <w:lang w:eastAsia="en-GB"/>
        </w:rPr>
        <w:t>he DSL</w:t>
      </w:r>
      <w:r w:rsidRPr="00893D3E">
        <w:rPr>
          <w:rFonts w:eastAsia="Times New Roman" w:cstheme="minorHAnsi"/>
          <w:color w:val="0B0C0C"/>
          <w:sz w:val="18"/>
          <w:lang w:eastAsia="en-GB"/>
        </w:rPr>
        <w:t xml:space="preserve">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F1A6" w14:textId="77777777" w:rsidR="0071088F" w:rsidRDefault="0071088F" w:rsidP="00EE12DA">
      <w:pPr>
        <w:spacing w:after="0" w:line="240" w:lineRule="auto"/>
      </w:pPr>
      <w:r>
        <w:separator/>
      </w:r>
    </w:p>
  </w:endnote>
  <w:endnote w:type="continuationSeparator" w:id="0">
    <w:p w14:paraId="43DB4247" w14:textId="77777777" w:rsidR="0071088F" w:rsidRDefault="0071088F"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AA047F">
      <w:rPr>
        <w:rFonts w:eastAsia="Trebuchet MS" w:cs="Times New Roman"/>
        <w:color w:val="008000"/>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AA047F">
      <w:rPr>
        <w:rFonts w:eastAsia="Trebuchet MS" w:cs="Times New Roman"/>
        <w:color w:val="008000"/>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9492" w14:textId="77777777" w:rsidR="0071088F" w:rsidRDefault="0071088F" w:rsidP="00EE12DA">
      <w:pPr>
        <w:spacing w:after="0" w:line="240" w:lineRule="auto"/>
      </w:pPr>
      <w:r>
        <w:separator/>
      </w:r>
    </w:p>
  </w:footnote>
  <w:footnote w:type="continuationSeparator" w:id="0">
    <w:p w14:paraId="7866284C" w14:textId="77777777" w:rsidR="0071088F" w:rsidRDefault="0071088F" w:rsidP="00EE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700C6"/>
    <w:multiLevelType w:val="hybridMultilevel"/>
    <w:tmpl w:val="C9EA8D70"/>
    <w:lvl w:ilvl="0" w:tplc="6A1E9D3E">
      <w:start w:val="1"/>
      <w:numFmt w:val="decimal"/>
      <w:lvlText w:val="%1."/>
      <w:lvlJc w:val="left"/>
      <w:pPr>
        <w:ind w:left="644" w:hanging="360"/>
      </w:pPr>
      <w:rPr>
        <w:rFonts w:hint="default"/>
        <w:b w:val="0"/>
        <w:color w:val="008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1B4004"/>
    <w:multiLevelType w:val="hybridMultilevel"/>
    <w:tmpl w:val="61AE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F72EE6"/>
    <w:multiLevelType w:val="hybridMultilevel"/>
    <w:tmpl w:val="7062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4"/>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53046"/>
    <w:rsid w:val="00056F0C"/>
    <w:rsid w:val="0009618C"/>
    <w:rsid w:val="001102FE"/>
    <w:rsid w:val="00142160"/>
    <w:rsid w:val="001576D2"/>
    <w:rsid w:val="00180C30"/>
    <w:rsid w:val="001816B5"/>
    <w:rsid w:val="001839A9"/>
    <w:rsid w:val="001A4543"/>
    <w:rsid w:val="001D7DDC"/>
    <w:rsid w:val="00202899"/>
    <w:rsid w:val="00253817"/>
    <w:rsid w:val="00255100"/>
    <w:rsid w:val="0026255D"/>
    <w:rsid w:val="002B1628"/>
    <w:rsid w:val="002B5C9E"/>
    <w:rsid w:val="002C1CE0"/>
    <w:rsid w:val="002E0D5C"/>
    <w:rsid w:val="0030678F"/>
    <w:rsid w:val="00317288"/>
    <w:rsid w:val="00323567"/>
    <w:rsid w:val="003242C1"/>
    <w:rsid w:val="00324A18"/>
    <w:rsid w:val="00370F12"/>
    <w:rsid w:val="0037694A"/>
    <w:rsid w:val="00392E03"/>
    <w:rsid w:val="00401389"/>
    <w:rsid w:val="00424148"/>
    <w:rsid w:val="00424E07"/>
    <w:rsid w:val="0045438E"/>
    <w:rsid w:val="00466585"/>
    <w:rsid w:val="004713B5"/>
    <w:rsid w:val="00473E14"/>
    <w:rsid w:val="00486D11"/>
    <w:rsid w:val="004E4922"/>
    <w:rsid w:val="00517C36"/>
    <w:rsid w:val="00530C8C"/>
    <w:rsid w:val="005336A7"/>
    <w:rsid w:val="005A112B"/>
    <w:rsid w:val="005D52BA"/>
    <w:rsid w:val="005F1573"/>
    <w:rsid w:val="005F4ADF"/>
    <w:rsid w:val="00607B2C"/>
    <w:rsid w:val="00610CF0"/>
    <w:rsid w:val="006242EA"/>
    <w:rsid w:val="00655847"/>
    <w:rsid w:val="00674488"/>
    <w:rsid w:val="00683BED"/>
    <w:rsid w:val="006C4CE9"/>
    <w:rsid w:val="0070630A"/>
    <w:rsid w:val="0071088F"/>
    <w:rsid w:val="007779AE"/>
    <w:rsid w:val="0078748A"/>
    <w:rsid w:val="007D7286"/>
    <w:rsid w:val="007E1F82"/>
    <w:rsid w:val="007E614C"/>
    <w:rsid w:val="007F03B0"/>
    <w:rsid w:val="008402F5"/>
    <w:rsid w:val="008779B1"/>
    <w:rsid w:val="00893D3E"/>
    <w:rsid w:val="008D6E42"/>
    <w:rsid w:val="008F0751"/>
    <w:rsid w:val="0090124B"/>
    <w:rsid w:val="009555E7"/>
    <w:rsid w:val="00993957"/>
    <w:rsid w:val="00A1679C"/>
    <w:rsid w:val="00A67DDF"/>
    <w:rsid w:val="00A8796C"/>
    <w:rsid w:val="00A87A65"/>
    <w:rsid w:val="00AA047F"/>
    <w:rsid w:val="00AF0165"/>
    <w:rsid w:val="00B31E32"/>
    <w:rsid w:val="00B4507C"/>
    <w:rsid w:val="00BE10AA"/>
    <w:rsid w:val="00C23248"/>
    <w:rsid w:val="00C65EC2"/>
    <w:rsid w:val="00CB2320"/>
    <w:rsid w:val="00CB798D"/>
    <w:rsid w:val="00CD1B6E"/>
    <w:rsid w:val="00CF3096"/>
    <w:rsid w:val="00D25F01"/>
    <w:rsid w:val="00D5484C"/>
    <w:rsid w:val="00E23CBF"/>
    <w:rsid w:val="00E52526"/>
    <w:rsid w:val="00E65EE8"/>
    <w:rsid w:val="00EB791A"/>
    <w:rsid w:val="00EC17AA"/>
    <w:rsid w:val="00EE12DA"/>
    <w:rsid w:val="00EF5FAA"/>
    <w:rsid w:val="00F0163D"/>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
    <w:name w:val="Unresolved Mention"/>
    <w:basedOn w:val="DefaultParagraphFont"/>
    <w:uiPriority w:val="99"/>
    <w:semiHidden/>
    <w:unhideWhenUsed/>
    <w:rsid w:val="007063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
    <w:name w:val="Unresolved Mention"/>
    <w:basedOn w:val="DefaultParagraphFont"/>
    <w:uiPriority w:val="99"/>
    <w:semiHidden/>
    <w:unhideWhenUsed/>
    <w:rsid w:val="0070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guarding.network/safeguarding-resources/parental-issues/parental-mental-ill-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feguarding.network/safeguarding-resources/specific-risks-children-additional-needs/mental-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rtin@deangibson.cumbria.sch.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artin@deangibson.cumbria.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hristine\AppData\Local\Microsoft\Windows\INetCache\Content.Outlook\0CGV3O2R\safeguarding.network\peer-on-peer"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7447-9DBD-4C88-A0B3-B4EA6C72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ladmin</cp:lastModifiedBy>
  <cp:revision>2</cp:revision>
  <cp:lastPrinted>2020-04-17T13:19:00Z</cp:lastPrinted>
  <dcterms:created xsi:type="dcterms:W3CDTF">2021-02-07T15:40:00Z</dcterms:created>
  <dcterms:modified xsi:type="dcterms:W3CDTF">2021-02-07T15:40:00Z</dcterms:modified>
</cp:coreProperties>
</file>