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546D" w14:textId="17081B28" w:rsidR="0000667A" w:rsidRPr="00964B4F" w:rsidRDefault="0031370A" w:rsidP="0031370A">
      <w:pPr>
        <w:jc w:val="center"/>
        <w:rPr>
          <w:b/>
          <w:bCs/>
          <w:color w:val="FF0000"/>
          <w:sz w:val="24"/>
          <w:szCs w:val="24"/>
        </w:rPr>
      </w:pPr>
      <w:r w:rsidRPr="000408D7">
        <w:rPr>
          <w:b/>
          <w:bCs/>
          <w:sz w:val="24"/>
          <w:szCs w:val="24"/>
        </w:rPr>
        <w:t xml:space="preserve">Are you interested in becoming a Governor on the Local Governing Body at </w:t>
      </w:r>
      <w:r w:rsidR="00B75591" w:rsidRPr="00B75591">
        <w:rPr>
          <w:b/>
          <w:bCs/>
          <w:sz w:val="24"/>
          <w:szCs w:val="24"/>
        </w:rPr>
        <w:t>Dean Gibson?</w:t>
      </w:r>
    </w:p>
    <w:p w14:paraId="62AF7967" w14:textId="77777777" w:rsidR="00D30120" w:rsidRPr="000408D7" w:rsidRDefault="00D30120" w:rsidP="00D301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0408D7">
        <w:rPr>
          <w:rFonts w:asciiTheme="minorHAnsi" w:hAnsiTheme="minorHAnsi" w:cstheme="minorHAnsi"/>
          <w:color w:val="303030"/>
          <w:sz w:val="22"/>
          <w:szCs w:val="22"/>
        </w:rPr>
        <w:t>Whether you are interested in becoming a governor, or simply want to learn more about the duties that they have, this article will guide you through what you need to know.</w:t>
      </w:r>
    </w:p>
    <w:p w14:paraId="0CD872ED" w14:textId="33CE1AA0" w:rsidR="0031370A" w:rsidRPr="00CE13EC" w:rsidRDefault="00D30120" w:rsidP="00D301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0408D7">
        <w:rPr>
          <w:rFonts w:asciiTheme="minorHAnsi" w:hAnsiTheme="minorHAnsi" w:cstheme="minorHAnsi"/>
          <w:color w:val="303030"/>
          <w:sz w:val="22"/>
          <w:szCs w:val="22"/>
        </w:rPr>
        <w:t xml:space="preserve">Every school in England and Wales has a Governing Body, made up of volunteers who </w:t>
      </w:r>
      <w:r w:rsidRPr="000408D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work alongside the </w:t>
      </w:r>
      <w:r w:rsidR="0046003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H</w:t>
      </w:r>
      <w:r w:rsidRPr="000408D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eadteacher and senior leaders to ensure that the school is running effectively.  Governors </w:t>
      </w:r>
      <w:r w:rsidR="00460035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of </w:t>
      </w:r>
      <w:r w:rsidR="00B75591" w:rsidRPr="00B75591">
        <w:rPr>
          <w:rFonts w:asciiTheme="minorHAnsi" w:hAnsiTheme="minorHAnsi" w:cstheme="minorHAnsi"/>
          <w:sz w:val="22"/>
          <w:szCs w:val="22"/>
          <w:shd w:val="clear" w:color="auto" w:fill="FFFFFF"/>
        </w:rPr>
        <w:t>Dean Gibson</w:t>
      </w:r>
      <w:r w:rsidR="00460035" w:rsidRPr="00B755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408D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are accountable to parents, the local community, the </w:t>
      </w:r>
      <w:r w:rsidR="000408D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Mater Christi </w:t>
      </w:r>
      <w:r w:rsidRPr="000408D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Trust </w:t>
      </w:r>
      <w:r w:rsidR="00A24E0C" w:rsidRPr="000408D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Board,</w:t>
      </w:r>
      <w:r w:rsidRPr="000408D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and the Diocese.</w:t>
      </w:r>
    </w:p>
    <w:p w14:paraId="22A98C65" w14:textId="3C063A6C" w:rsidR="0031370A" w:rsidRPr="000408D7" w:rsidRDefault="0031370A" w:rsidP="0031370A">
      <w:pPr>
        <w:rPr>
          <w:b/>
          <w:bCs/>
          <w:sz w:val="24"/>
          <w:szCs w:val="24"/>
        </w:rPr>
      </w:pPr>
      <w:r w:rsidRPr="000408D7">
        <w:rPr>
          <w:b/>
          <w:bCs/>
          <w:sz w:val="24"/>
          <w:szCs w:val="24"/>
        </w:rPr>
        <w:t>What is the Local Governing Body?</w:t>
      </w:r>
    </w:p>
    <w:p w14:paraId="575A51C0" w14:textId="4517318F" w:rsidR="00DB1AF4" w:rsidRPr="000408D7" w:rsidRDefault="00FD6033" w:rsidP="00FD6033">
      <w:pPr>
        <w:jc w:val="both"/>
      </w:pPr>
      <w:r w:rsidRPr="000408D7">
        <w:t xml:space="preserve">The LGB is the </w:t>
      </w:r>
      <w:r>
        <w:t>B</w:t>
      </w:r>
      <w:r w:rsidRPr="000408D7">
        <w:t xml:space="preserve">oard of Governors of </w:t>
      </w:r>
      <w:r w:rsidR="00B75591">
        <w:t>Dean Gibson</w:t>
      </w:r>
      <w:r w:rsidR="00C8175D">
        <w:t xml:space="preserve">.  </w:t>
      </w:r>
      <w:r w:rsidR="00B75591">
        <w:t>Dean Gibson</w:t>
      </w:r>
      <w:r w:rsidR="00DB1AF4" w:rsidRPr="00C333D4">
        <w:rPr>
          <w:color w:val="C00000"/>
        </w:rPr>
        <w:t xml:space="preserve"> </w:t>
      </w:r>
      <w:r w:rsidR="00DB1AF4" w:rsidRPr="000408D7">
        <w:t xml:space="preserve">is a member of the Mater Christi Academy Trust, a group schools across the Diocese of Lancaster. </w:t>
      </w:r>
      <w:r>
        <w:t xml:space="preserve">The Trust has a </w:t>
      </w:r>
      <w:r w:rsidRPr="000408D7">
        <w:t xml:space="preserve">Board of Directors </w:t>
      </w:r>
      <w:r w:rsidR="00DB1AF4" w:rsidRPr="000408D7">
        <w:t xml:space="preserve">More information can be found </w:t>
      </w:r>
      <w:r w:rsidR="0090773B">
        <w:t xml:space="preserve">at </w:t>
      </w:r>
      <w:hyperlink r:id="rId9" w:history="1">
        <w:r w:rsidR="0090773B" w:rsidRPr="00AE44BF">
          <w:rPr>
            <w:rStyle w:val="Hyperlink"/>
          </w:rPr>
          <w:t>https://mater-christi.com</w:t>
        </w:r>
      </w:hyperlink>
      <w:r w:rsidR="0090773B">
        <w:t xml:space="preserve"> </w:t>
      </w:r>
    </w:p>
    <w:p w14:paraId="22B1B4DB" w14:textId="77777777" w:rsidR="00B75591" w:rsidRDefault="00D30120" w:rsidP="00FD6033">
      <w:pPr>
        <w:jc w:val="both"/>
      </w:pPr>
      <w:r w:rsidRPr="000408D7">
        <w:t xml:space="preserve">Each </w:t>
      </w:r>
      <w:r w:rsidR="00B75591">
        <w:t>school in the trust</w:t>
      </w:r>
      <w:r w:rsidRPr="000408D7">
        <w:t xml:space="preserve"> has a L</w:t>
      </w:r>
      <w:r w:rsidR="00DB1AF4" w:rsidRPr="000408D7">
        <w:t>ocal Governing Body (LGB)</w:t>
      </w:r>
      <w:r w:rsidRPr="000408D7">
        <w:t>.</w:t>
      </w:r>
      <w:r w:rsidR="00FD6033">
        <w:t xml:space="preserve"> </w:t>
      </w:r>
      <w:r w:rsidRPr="000408D7">
        <w:t xml:space="preserve">The LGB sends </w:t>
      </w:r>
      <w:r w:rsidR="00DB1AF4" w:rsidRPr="000408D7">
        <w:t>reports to</w:t>
      </w:r>
      <w:r w:rsidR="00B75591">
        <w:t xml:space="preserve"> the Directors of the Trust</w:t>
      </w:r>
      <w:r w:rsidR="00DB1AF4" w:rsidRPr="000408D7">
        <w:t xml:space="preserve"> on the standards and progress of the</w:t>
      </w:r>
      <w:r w:rsidRPr="000408D7">
        <w:t>ir</w:t>
      </w:r>
      <w:r w:rsidR="00DB1AF4" w:rsidRPr="000408D7">
        <w:t xml:space="preserve"> school. </w:t>
      </w:r>
    </w:p>
    <w:p w14:paraId="55FC081E" w14:textId="25C444F0" w:rsidR="00DB1AF4" w:rsidRPr="000408D7" w:rsidRDefault="00DB1AF4" w:rsidP="00FD6033">
      <w:pPr>
        <w:jc w:val="both"/>
      </w:pPr>
      <w:r w:rsidRPr="000408D7">
        <w:t>The Chairs of each of the LGBs meet regularly with the Chief Executive Officer of the Trust</w:t>
      </w:r>
      <w:r w:rsidR="00B75591">
        <w:t xml:space="preserve"> to keep </w:t>
      </w:r>
      <w:r w:rsidR="0090773B">
        <w:t>up to date</w:t>
      </w:r>
      <w:r w:rsidR="00B75591">
        <w:t xml:space="preserve"> with the latest information concerning policies and procedures</w:t>
      </w:r>
    </w:p>
    <w:p w14:paraId="1702D283" w14:textId="3EC66E49" w:rsidR="0031370A" w:rsidRPr="000408D7" w:rsidRDefault="00B75591" w:rsidP="00DB1AF4">
      <w:pPr>
        <w:jc w:val="both"/>
      </w:pPr>
      <w:r>
        <w:t xml:space="preserve">Dean Gibson has </w:t>
      </w:r>
      <w:r w:rsidR="00A24E0C">
        <w:t>twelve</w:t>
      </w:r>
      <w:r w:rsidR="0031370A" w:rsidRPr="000408D7">
        <w:t xml:space="preserve"> Governors</w:t>
      </w:r>
      <w:r>
        <w:t>,</w:t>
      </w:r>
      <w:r w:rsidR="00DB1AF4" w:rsidRPr="000408D7">
        <w:t xml:space="preserve"> made up of th</w:t>
      </w:r>
      <w:r w:rsidR="0031370A" w:rsidRPr="000408D7">
        <w:t>e Headteacher, a member of staff, two Parent Governors</w:t>
      </w:r>
      <w:r w:rsidR="00DB1AF4" w:rsidRPr="000408D7">
        <w:t xml:space="preserve">, and </w:t>
      </w:r>
      <w:r>
        <w:t xml:space="preserve">seven </w:t>
      </w:r>
      <w:r w:rsidR="00DB1AF4" w:rsidRPr="000408D7">
        <w:t>Foundation Governors</w:t>
      </w:r>
      <w:r w:rsidR="00C8175D">
        <w:t>,</w:t>
      </w:r>
      <w:r w:rsidR="00DB1AF4" w:rsidRPr="000408D7">
        <w:t xml:space="preserve"> appointed by the </w:t>
      </w:r>
      <w:r w:rsidR="00460035">
        <w:t>Diocese</w:t>
      </w:r>
      <w:r w:rsidR="00C8175D">
        <w:t>,</w:t>
      </w:r>
      <w:r>
        <w:t xml:space="preserve"> plus an additional Governor</w:t>
      </w:r>
      <w:r w:rsidR="00A24E0C">
        <w:t>, who has skills or knowledge welcomed by the group.</w:t>
      </w:r>
    </w:p>
    <w:p w14:paraId="7D459F37" w14:textId="3CD1B44F" w:rsidR="00DB1AF4" w:rsidRPr="000408D7" w:rsidRDefault="00DB1AF4" w:rsidP="00DB1AF4">
      <w:pPr>
        <w:jc w:val="both"/>
        <w:rPr>
          <w:b/>
          <w:bCs/>
        </w:rPr>
      </w:pPr>
      <w:r w:rsidRPr="000408D7">
        <w:rPr>
          <w:b/>
          <w:bCs/>
        </w:rPr>
        <w:t>What does a Governor do?</w:t>
      </w:r>
    </w:p>
    <w:p w14:paraId="79E55F20" w14:textId="4EAD0F9B" w:rsidR="00D30120" w:rsidRPr="00FD6033" w:rsidRDefault="00460035" w:rsidP="00FD6033">
      <w:pPr>
        <w:jc w:val="both"/>
      </w:pPr>
      <w:r>
        <w:t>Being a</w:t>
      </w:r>
      <w:r w:rsidR="00D30120" w:rsidRPr="00FD6033">
        <w:t xml:space="preserve"> Governor </w:t>
      </w:r>
      <w:r w:rsidR="0031370A" w:rsidRPr="00FD6033">
        <w:t>is a commitment in terms of time. The L</w:t>
      </w:r>
      <w:r w:rsidR="00DB1AF4" w:rsidRPr="00FD6033">
        <w:t xml:space="preserve">GB meets </w:t>
      </w:r>
      <w:r w:rsidR="0090773B">
        <w:t>six times a year.</w:t>
      </w:r>
    </w:p>
    <w:p w14:paraId="170F7784" w14:textId="43134EC8" w:rsidR="00CE13EC" w:rsidRPr="00CE13EC" w:rsidRDefault="00D30120" w:rsidP="000408D7">
      <w:pPr>
        <w:jc w:val="both"/>
      </w:pPr>
      <w:r w:rsidRPr="00CE13EC">
        <w:t>Between</w:t>
      </w:r>
      <w:r w:rsidR="000408D7" w:rsidRPr="00CE13EC">
        <w:t xml:space="preserve"> LGB</w:t>
      </w:r>
      <w:r w:rsidRPr="00CE13EC">
        <w:t xml:space="preserve"> meetings, </w:t>
      </w:r>
      <w:r w:rsidR="000408D7" w:rsidRPr="00CE13EC">
        <w:t xml:space="preserve">our </w:t>
      </w:r>
      <w:r w:rsidRPr="00CE13EC">
        <w:t xml:space="preserve">working </w:t>
      </w:r>
      <w:r w:rsidR="0090773B" w:rsidRPr="00CE13EC">
        <w:t>groups</w:t>
      </w:r>
      <w:r w:rsidRPr="00CE13EC">
        <w:t xml:space="preserve"> meet with </w:t>
      </w:r>
      <w:r w:rsidR="000408D7" w:rsidRPr="00CE13EC">
        <w:t xml:space="preserve">the Head and other </w:t>
      </w:r>
      <w:r w:rsidRPr="00CE13EC">
        <w:t>staff to hear about progress and improvement actions. These working</w:t>
      </w:r>
      <w:r w:rsidR="00CE13EC" w:rsidRPr="00CE13EC">
        <w:t xml:space="preserve"> groups</w:t>
      </w:r>
      <w:r w:rsidRPr="00CE13EC">
        <w:t xml:space="preserve"> </w:t>
      </w:r>
      <w:r w:rsidR="000408D7" w:rsidRPr="00CE13EC">
        <w:t>consist of two or three</w:t>
      </w:r>
      <w:r w:rsidRPr="00CE13EC">
        <w:t xml:space="preserve"> Governors</w:t>
      </w:r>
      <w:r w:rsidR="00FD6033" w:rsidRPr="00CE13EC">
        <w:t xml:space="preserve"> who visit school </w:t>
      </w:r>
      <w:r w:rsidR="00CE13EC" w:rsidRPr="00CE13EC">
        <w:t xml:space="preserve">and </w:t>
      </w:r>
      <w:r w:rsidR="00FD6033" w:rsidRPr="00CE13EC">
        <w:t>meet with key</w:t>
      </w:r>
      <w:r w:rsidR="000408D7" w:rsidRPr="00CE13EC">
        <w:t xml:space="preserve"> </w:t>
      </w:r>
      <w:r w:rsidRPr="00CE13EC">
        <w:t xml:space="preserve">staff. The working </w:t>
      </w:r>
      <w:r w:rsidR="0090773B" w:rsidRPr="00CE13EC">
        <w:t>groups</w:t>
      </w:r>
      <w:r w:rsidRPr="00CE13EC">
        <w:t xml:space="preserve"> cover </w:t>
      </w:r>
      <w:r w:rsidR="0090773B" w:rsidRPr="00CE13EC">
        <w:t>Staffing &amp; Curriculum, Community &amp; Welfare and Finance &amp; Premises</w:t>
      </w:r>
      <w:r w:rsidR="00CE13EC" w:rsidRPr="00CE13EC">
        <w:t>.  E</w:t>
      </w:r>
      <w:r w:rsidR="000408D7" w:rsidRPr="00CE13EC">
        <w:t>ach Governor is usually on one working party and commits to one working</w:t>
      </w:r>
      <w:r w:rsidR="00CE13EC" w:rsidRPr="00CE13EC">
        <w:t xml:space="preserve"> group</w:t>
      </w:r>
      <w:r w:rsidR="000408D7" w:rsidRPr="00CE13EC">
        <w:t xml:space="preserve"> </w:t>
      </w:r>
      <w:r w:rsidRPr="00CE13EC">
        <w:t xml:space="preserve">meeting </w:t>
      </w:r>
      <w:r w:rsidR="0090773B" w:rsidRPr="00CE13EC">
        <w:t>per half</w:t>
      </w:r>
      <w:r w:rsidRPr="00CE13EC">
        <w:t xml:space="preserve"> term</w:t>
      </w:r>
      <w:r w:rsidR="000408D7" w:rsidRPr="00CE13EC">
        <w:t xml:space="preserve">. At the LGB meetings, the working </w:t>
      </w:r>
      <w:r w:rsidR="0090773B" w:rsidRPr="00CE13EC">
        <w:t>groups</w:t>
      </w:r>
      <w:r w:rsidR="000408D7" w:rsidRPr="00CE13EC">
        <w:t xml:space="preserve"> feed back to the larger group. </w:t>
      </w:r>
      <w:r w:rsidR="00FD6033" w:rsidRPr="00CE13EC">
        <w:t xml:space="preserve">This brings the total number of meetings </w:t>
      </w:r>
      <w:r w:rsidR="0090773B" w:rsidRPr="00CE13EC">
        <w:t xml:space="preserve">over the course of the year to </w:t>
      </w:r>
      <w:r w:rsidR="00CE13EC" w:rsidRPr="00CE13EC">
        <w:t>twelve</w:t>
      </w:r>
      <w:r w:rsidR="00FD6033" w:rsidRPr="00CE13EC">
        <w:t xml:space="preserve">. </w:t>
      </w:r>
    </w:p>
    <w:p w14:paraId="2F28C562" w14:textId="1DCC6792" w:rsidR="0031370A" w:rsidRPr="00CE13EC" w:rsidRDefault="0090773B" w:rsidP="000408D7">
      <w:pPr>
        <w:jc w:val="both"/>
      </w:pPr>
      <w:r w:rsidRPr="00CE13EC">
        <w:t xml:space="preserve">In </w:t>
      </w:r>
      <w:r w:rsidR="00A24E0C" w:rsidRPr="00CE13EC">
        <w:t>addition,</w:t>
      </w:r>
      <w:r w:rsidR="00CE13EC" w:rsidRPr="00CE13EC">
        <w:t xml:space="preserve"> </w:t>
      </w:r>
      <w:r w:rsidRPr="00CE13EC">
        <w:t xml:space="preserve">each Governor ‘links’ to two or three subjects and meets with the subject lead to discuss </w:t>
      </w:r>
      <w:r w:rsidR="00CE13EC" w:rsidRPr="00CE13EC">
        <w:t>their</w:t>
      </w:r>
      <w:r w:rsidRPr="00CE13EC">
        <w:t xml:space="preserve"> subject</w:t>
      </w:r>
      <w:r w:rsidR="00CE13EC" w:rsidRPr="00CE13EC">
        <w:t>s</w:t>
      </w:r>
      <w:r w:rsidRPr="00CE13EC">
        <w:t xml:space="preserve"> in greater depth</w:t>
      </w:r>
      <w:r w:rsidR="00CE13EC" w:rsidRPr="00CE13EC">
        <w:t>,</w:t>
      </w:r>
      <w:r w:rsidRPr="00CE13EC">
        <w:t xml:space="preserve"> </w:t>
      </w:r>
      <w:r w:rsidR="00CE13EC" w:rsidRPr="00CE13EC">
        <w:t xml:space="preserve">and makes a short report to </w:t>
      </w:r>
      <w:r w:rsidR="00C8175D">
        <w:t>present</w:t>
      </w:r>
      <w:r w:rsidR="00CE13EC" w:rsidRPr="00CE13EC">
        <w:t xml:space="preserve"> to the whole Governing Body.</w:t>
      </w:r>
    </w:p>
    <w:p w14:paraId="47022E47" w14:textId="6A31B288" w:rsidR="00CE13EC" w:rsidRPr="00CE13EC" w:rsidRDefault="00CE13EC" w:rsidP="000408D7">
      <w:pPr>
        <w:jc w:val="both"/>
      </w:pPr>
      <w:r w:rsidRPr="00CE13EC">
        <w:t>Governors are also encouraged, and usually thoroughly enjoy, attending school Mass, Celebration Assemblies, Sports Days, Fundraising events etc.</w:t>
      </w:r>
    </w:p>
    <w:p w14:paraId="55582273" w14:textId="312E70D1" w:rsidR="000408D7" w:rsidRDefault="000408D7" w:rsidP="000408D7">
      <w:pPr>
        <w:jc w:val="both"/>
        <w:rPr>
          <w:sz w:val="24"/>
          <w:szCs w:val="24"/>
        </w:rPr>
      </w:pPr>
    </w:p>
    <w:p w14:paraId="5DAAD000" w14:textId="429798C6" w:rsidR="000408D7" w:rsidRPr="00FD6033" w:rsidRDefault="000408D7" w:rsidP="00FD6033">
      <w:pPr>
        <w:jc w:val="center"/>
        <w:rPr>
          <w:b/>
          <w:bCs/>
        </w:rPr>
      </w:pPr>
      <w:r w:rsidRPr="00FD6033">
        <w:rPr>
          <w:b/>
          <w:bCs/>
        </w:rPr>
        <w:t xml:space="preserve">If you feel you would like more information or you would like to visit school, please contact </w:t>
      </w:r>
      <w:hyperlink r:id="rId10" w:history="1">
        <w:r w:rsidR="0090773B" w:rsidRPr="00AE44BF">
          <w:rPr>
            <w:rStyle w:val="Hyperlink"/>
            <w:b/>
            <w:bCs/>
          </w:rPr>
          <w:t>admin@deangibson.cumbria.sch.uk</w:t>
        </w:r>
      </w:hyperlink>
      <w:r w:rsidRPr="00C333D4">
        <w:rPr>
          <w:b/>
          <w:bCs/>
          <w:color w:val="C00000"/>
        </w:rPr>
        <w:t xml:space="preserve"> </w:t>
      </w:r>
      <w:r w:rsidRPr="00FD6033">
        <w:rPr>
          <w:b/>
          <w:bCs/>
        </w:rPr>
        <w:t xml:space="preserve">to arrange to meet our Headteacher, </w:t>
      </w:r>
      <w:r w:rsidR="0090773B" w:rsidRPr="0090773B">
        <w:rPr>
          <w:b/>
          <w:bCs/>
        </w:rPr>
        <w:t>Mrs Sarah Tansey</w:t>
      </w:r>
    </w:p>
    <w:sectPr w:rsidR="000408D7" w:rsidRPr="00FD60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41EB" w14:textId="77777777" w:rsidR="001F331C" w:rsidRDefault="001F331C" w:rsidP="0031370A">
      <w:pPr>
        <w:spacing w:after="0" w:line="240" w:lineRule="auto"/>
      </w:pPr>
      <w:r>
        <w:separator/>
      </w:r>
    </w:p>
  </w:endnote>
  <w:endnote w:type="continuationSeparator" w:id="0">
    <w:p w14:paraId="504BDDFF" w14:textId="77777777" w:rsidR="001F331C" w:rsidRDefault="001F331C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968B" w14:textId="77777777" w:rsidR="001F331C" w:rsidRDefault="001F331C" w:rsidP="0031370A">
      <w:pPr>
        <w:spacing w:after="0" w:line="240" w:lineRule="auto"/>
      </w:pPr>
      <w:r>
        <w:separator/>
      </w:r>
    </w:p>
  </w:footnote>
  <w:footnote w:type="continuationSeparator" w:id="0">
    <w:p w14:paraId="270155F2" w14:textId="77777777" w:rsidR="001F331C" w:rsidRDefault="001F331C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E9E" w14:textId="4BA0DFE9" w:rsidR="00CE13EC" w:rsidRDefault="00CE13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588462" wp14:editId="1935A166">
          <wp:simplePos x="0" y="0"/>
          <wp:positionH relativeFrom="margin">
            <wp:posOffset>3800475</wp:posOffset>
          </wp:positionH>
          <wp:positionV relativeFrom="paragraph">
            <wp:posOffset>7620</wp:posOffset>
          </wp:positionV>
          <wp:extent cx="2695575" cy="777240"/>
          <wp:effectExtent l="0" t="0" r="9525" b="3810"/>
          <wp:wrapTight wrapText="bothSides">
            <wp:wrapPolygon edited="0">
              <wp:start x="0" y="0"/>
              <wp:lineTo x="0" y="21176"/>
              <wp:lineTo x="21524" y="21176"/>
              <wp:lineTo x="21524" y="0"/>
              <wp:lineTo x="0" y="0"/>
            </wp:wrapPolygon>
          </wp:wrapTight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6B767" wp14:editId="0C8A22F9">
          <wp:extent cx="1085850" cy="1085850"/>
          <wp:effectExtent l="0" t="0" r="0" b="0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44818D7B" w14:textId="3C088AB7" w:rsidR="0031370A" w:rsidRPr="00CE13EC" w:rsidRDefault="00CE13EC" w:rsidP="00CE13EC">
    <w:pPr>
      <w:pStyle w:val="Header"/>
      <w:jc w:val="center"/>
      <w:rPr>
        <w:rFonts w:ascii="Lucida Handwriting" w:hAnsi="Lucida Handwriting"/>
      </w:rPr>
    </w:pPr>
    <w:r w:rsidRPr="00CE13EC">
      <w:rPr>
        <w:rFonts w:ascii="Lucida Handwriting" w:hAnsi="Lucida Handwriting"/>
      </w:rPr>
      <w:t>Guided by the Holy Spirit, We Listen, Learn and Care</w:t>
    </w:r>
  </w:p>
  <w:p w14:paraId="0F26865D" w14:textId="236DE7C1" w:rsidR="0031370A" w:rsidRDefault="0031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0A"/>
    <w:rsid w:val="0000667A"/>
    <w:rsid w:val="00015376"/>
    <w:rsid w:val="000408D7"/>
    <w:rsid w:val="00135E5D"/>
    <w:rsid w:val="00136DC8"/>
    <w:rsid w:val="0017507F"/>
    <w:rsid w:val="001F331C"/>
    <w:rsid w:val="0031370A"/>
    <w:rsid w:val="00460035"/>
    <w:rsid w:val="006F5816"/>
    <w:rsid w:val="00743CB4"/>
    <w:rsid w:val="007C3843"/>
    <w:rsid w:val="008F3E15"/>
    <w:rsid w:val="0090773B"/>
    <w:rsid w:val="00964B4F"/>
    <w:rsid w:val="00A24966"/>
    <w:rsid w:val="00A24E0C"/>
    <w:rsid w:val="00B75591"/>
    <w:rsid w:val="00C333D4"/>
    <w:rsid w:val="00C8175D"/>
    <w:rsid w:val="00CE13EC"/>
    <w:rsid w:val="00D30120"/>
    <w:rsid w:val="00DB1AF4"/>
    <w:rsid w:val="00E55FCF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41787"/>
  <w15:chartTrackingRefBased/>
  <w15:docId w15:val="{7BB7052D-A381-4C4D-B290-694CD08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0A"/>
  </w:style>
  <w:style w:type="paragraph" w:styleId="Footer">
    <w:name w:val="footer"/>
    <w:basedOn w:val="Normal"/>
    <w:link w:val="FooterChar"/>
    <w:uiPriority w:val="99"/>
    <w:unhideWhenUsed/>
    <w:rsid w:val="003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0A"/>
  </w:style>
  <w:style w:type="paragraph" w:styleId="NormalWeb">
    <w:name w:val="Normal (Web)"/>
    <w:basedOn w:val="Normal"/>
    <w:uiPriority w:val="99"/>
    <w:unhideWhenUsed/>
    <w:rsid w:val="00D3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@deangibson.cumbria.sch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mater-christ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8879141712548B091D5C63DEC7BBF" ma:contentTypeVersion="11" ma:contentTypeDescription="Create a new document." ma:contentTypeScope="" ma:versionID="a515f58793d8b2bf96b1701019415a0b">
  <xsd:schema xmlns:xsd="http://www.w3.org/2001/XMLSchema" xmlns:xs="http://www.w3.org/2001/XMLSchema" xmlns:p="http://schemas.microsoft.com/office/2006/metadata/properties" xmlns:ns2="0a7f78c6-6456-4f11-9010-ff9119981c5c" xmlns:ns3="b339937b-ef5c-4353-8a44-ca39d4c35654" targetNamespace="http://schemas.microsoft.com/office/2006/metadata/properties" ma:root="true" ma:fieldsID="c3753f0d963e70687a554c6748253783" ns2:_="" ns3:_="">
    <xsd:import namespace="0a7f78c6-6456-4f11-9010-ff9119981c5c"/>
    <xsd:import namespace="b339937b-ef5c-4353-8a44-ca39d4c3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f78c6-6456-4f11-9010-ff9119981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937b-ef5c-4353-8a44-ca39d4c35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0E230-DC4E-4B2A-A1BF-4E9147BB6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122BE-522C-440A-86F8-D9F955B38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f78c6-6456-4f11-9010-ff9119981c5c"/>
    <ds:schemaRef ds:uri="b339937b-ef5c-4353-8a44-ca39d4c3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8F846-0C1D-4C74-B0F2-3306C0522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Kennedy</dc:creator>
  <cp:keywords/>
  <dc:description/>
  <cp:lastModifiedBy>Catherine Whenray</cp:lastModifiedBy>
  <cp:revision>3</cp:revision>
  <dcterms:created xsi:type="dcterms:W3CDTF">2023-01-30T20:55:00Z</dcterms:created>
  <dcterms:modified xsi:type="dcterms:W3CDTF">2023-01-30T20:59:00Z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0x01010070F8879141712548B091D5C63DEC7BBF</vt:lpwstr>
  </property>
</Properties>
</file>